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E810" w14:textId="1CB9D206" w:rsidR="005E295F" w:rsidRPr="001A31EC" w:rsidRDefault="005E295F" w:rsidP="00F853B7">
      <w:pPr>
        <w:spacing w:line="360" w:lineRule="auto"/>
        <w:jc w:val="both"/>
        <w:rPr>
          <w:rFonts w:cstheme="minorHAnsi"/>
          <w:b/>
          <w:bCs/>
          <w:sz w:val="40"/>
          <w:szCs w:val="40"/>
          <w:lang w:val="en-US"/>
        </w:rPr>
      </w:pPr>
      <w:r w:rsidRPr="001A31EC">
        <w:rPr>
          <w:rFonts w:cstheme="minorHAnsi"/>
          <w:b/>
          <w:bCs/>
          <w:sz w:val="40"/>
          <w:szCs w:val="40"/>
          <w:lang w:val="en-US"/>
        </w:rPr>
        <w:t xml:space="preserve">A Quick Look at Staff </w:t>
      </w:r>
      <w:r w:rsidR="009F32CB" w:rsidRPr="001A31EC">
        <w:rPr>
          <w:rFonts w:cstheme="minorHAnsi"/>
          <w:b/>
          <w:bCs/>
          <w:sz w:val="40"/>
          <w:szCs w:val="40"/>
          <w:lang w:val="en-US"/>
        </w:rPr>
        <w:t xml:space="preserve">Verification and </w:t>
      </w:r>
      <w:r w:rsidRPr="001A31EC">
        <w:rPr>
          <w:rFonts w:cstheme="minorHAnsi"/>
          <w:b/>
          <w:bCs/>
          <w:sz w:val="40"/>
          <w:szCs w:val="40"/>
          <w:lang w:val="en-US"/>
        </w:rPr>
        <w:t>Auditing.</w:t>
      </w:r>
    </w:p>
    <w:p w14:paraId="3AB784B9" w14:textId="2D6B85D9" w:rsidR="005E295F" w:rsidRPr="00362239" w:rsidRDefault="005E295F" w:rsidP="00F853B7">
      <w:pPr>
        <w:spacing w:line="360" w:lineRule="auto"/>
        <w:jc w:val="both"/>
        <w:rPr>
          <w:rFonts w:cstheme="minorHAnsi"/>
          <w:lang w:val="en-US"/>
        </w:rPr>
      </w:pPr>
    </w:p>
    <w:p w14:paraId="10FAAB1B" w14:textId="18A87A1C" w:rsidR="005E295F" w:rsidRPr="001A31EC" w:rsidRDefault="005E295F" w:rsidP="00F853B7">
      <w:pPr>
        <w:spacing w:line="360" w:lineRule="auto"/>
        <w:jc w:val="both"/>
        <w:rPr>
          <w:rFonts w:cstheme="minorHAnsi"/>
          <w:b/>
          <w:bCs/>
          <w:sz w:val="34"/>
          <w:szCs w:val="34"/>
          <w:lang w:val="en-US"/>
        </w:rPr>
      </w:pPr>
      <w:r w:rsidRPr="001A31EC">
        <w:rPr>
          <w:rFonts w:cstheme="minorHAnsi"/>
          <w:b/>
          <w:bCs/>
          <w:sz w:val="34"/>
          <w:szCs w:val="34"/>
          <w:lang w:val="en-US"/>
        </w:rPr>
        <w:t>What it is.</w:t>
      </w:r>
    </w:p>
    <w:p w14:paraId="6C9222CB" w14:textId="10EC20DC" w:rsidR="009F32CB" w:rsidRPr="00362239" w:rsidRDefault="009F32CB" w:rsidP="00F853B7">
      <w:pPr>
        <w:spacing w:line="360" w:lineRule="auto"/>
        <w:jc w:val="both"/>
        <w:rPr>
          <w:rFonts w:cstheme="minorHAnsi"/>
        </w:rPr>
      </w:pPr>
      <w:r w:rsidRPr="00362239">
        <w:rPr>
          <w:rFonts w:cstheme="minorHAnsi"/>
          <w:lang w:val="en-US"/>
        </w:rPr>
        <w:t xml:space="preserve">Staff Verification and Auditing is the </w:t>
      </w:r>
      <w:r w:rsidRPr="00362239">
        <w:rPr>
          <w:rFonts w:cstheme="minorHAnsi"/>
        </w:rPr>
        <w:t xml:space="preserve">process </w:t>
      </w:r>
      <w:r w:rsidRPr="00362239">
        <w:rPr>
          <w:rFonts w:cstheme="minorHAnsi"/>
          <w:lang w:val="en-US"/>
        </w:rPr>
        <w:t>involving series of checks aimed at</w:t>
      </w:r>
      <w:r w:rsidRPr="00362239">
        <w:rPr>
          <w:rFonts w:cstheme="minorHAnsi"/>
        </w:rPr>
        <w:t xml:space="preserve"> </w:t>
      </w:r>
      <w:r w:rsidRPr="00362239">
        <w:rPr>
          <w:rFonts w:cstheme="minorHAnsi"/>
          <w:lang w:val="en-US"/>
        </w:rPr>
        <w:t>substantiating</w:t>
      </w:r>
      <w:r w:rsidRPr="00362239">
        <w:rPr>
          <w:rFonts w:cstheme="minorHAnsi"/>
        </w:rPr>
        <w:t xml:space="preserve"> </w:t>
      </w:r>
      <w:r w:rsidRPr="00362239">
        <w:rPr>
          <w:rFonts w:cstheme="minorHAnsi"/>
          <w:lang w:val="en-US"/>
        </w:rPr>
        <w:t>employees</w:t>
      </w:r>
      <w:r w:rsidRPr="00362239">
        <w:rPr>
          <w:rFonts w:cstheme="minorHAnsi"/>
        </w:rPr>
        <w:t>’ credentials, employment history, education, and other relevant details</w:t>
      </w:r>
      <w:r w:rsidR="00F93CBC" w:rsidRPr="00362239">
        <w:rPr>
          <w:rFonts w:cstheme="minorHAnsi"/>
          <w:lang w:val="en-US"/>
        </w:rPr>
        <w:t xml:space="preserve">, as well as </w:t>
      </w:r>
      <w:r w:rsidR="00F93CBC" w:rsidRPr="00362239">
        <w:rPr>
          <w:rFonts w:cstheme="minorHAnsi"/>
        </w:rPr>
        <w:t xml:space="preserve">to assess their suitability for </w:t>
      </w:r>
      <w:r w:rsidR="00F93CBC" w:rsidRPr="00362239">
        <w:rPr>
          <w:rFonts w:cstheme="minorHAnsi"/>
          <w:lang w:val="en-US"/>
        </w:rPr>
        <w:t xml:space="preserve">their respective </w:t>
      </w:r>
      <w:r w:rsidR="00F93CBC" w:rsidRPr="00362239">
        <w:rPr>
          <w:rFonts w:cstheme="minorHAnsi"/>
        </w:rPr>
        <w:t>role</w:t>
      </w:r>
      <w:r w:rsidR="00F93CBC" w:rsidRPr="00362239">
        <w:rPr>
          <w:rFonts w:cstheme="minorHAnsi"/>
          <w:lang w:val="en-US"/>
        </w:rPr>
        <w:t>s</w:t>
      </w:r>
      <w:r w:rsidRPr="00362239">
        <w:rPr>
          <w:rFonts w:cstheme="minorHAnsi"/>
        </w:rPr>
        <w:t xml:space="preserve">. </w:t>
      </w:r>
    </w:p>
    <w:p w14:paraId="6A6DDB82" w14:textId="138AEBC9" w:rsidR="009F32CB" w:rsidRPr="00362239" w:rsidRDefault="009F32CB" w:rsidP="00F853B7">
      <w:pPr>
        <w:spacing w:line="360" w:lineRule="auto"/>
        <w:jc w:val="both"/>
        <w:rPr>
          <w:rFonts w:cstheme="minorHAnsi"/>
        </w:rPr>
      </w:pPr>
    </w:p>
    <w:p w14:paraId="53844487" w14:textId="3EB6AD88" w:rsidR="009F32CB" w:rsidRPr="001A31EC" w:rsidRDefault="009F32CB" w:rsidP="00F853B7">
      <w:pPr>
        <w:spacing w:line="360" w:lineRule="auto"/>
        <w:jc w:val="both"/>
        <w:rPr>
          <w:rFonts w:cstheme="minorHAnsi"/>
          <w:b/>
          <w:bCs/>
          <w:sz w:val="34"/>
          <w:szCs w:val="34"/>
          <w:lang w:val="en-US"/>
        </w:rPr>
      </w:pPr>
      <w:r w:rsidRPr="001A31EC">
        <w:rPr>
          <w:rFonts w:cstheme="minorHAnsi"/>
          <w:b/>
          <w:bCs/>
          <w:sz w:val="34"/>
          <w:szCs w:val="34"/>
          <w:lang w:val="en-US"/>
        </w:rPr>
        <w:t>Why This is Important.</w:t>
      </w:r>
    </w:p>
    <w:p w14:paraId="1261449D" w14:textId="60B6A5D3" w:rsidR="005E295F" w:rsidRPr="00362239" w:rsidRDefault="009F32CB" w:rsidP="00F853B7">
      <w:pPr>
        <w:spacing w:line="360" w:lineRule="auto"/>
        <w:jc w:val="both"/>
        <w:rPr>
          <w:rFonts w:cstheme="minorHAnsi"/>
        </w:rPr>
      </w:pPr>
      <w:r w:rsidRPr="00362239">
        <w:rPr>
          <w:rFonts w:cstheme="minorHAnsi"/>
        </w:rPr>
        <w:t>For government employees, this practice is particularly important due to the sensitive nature of public service roles, potential access to classified information, the need to ensure trustworthiness and integrity</w:t>
      </w:r>
      <w:r w:rsidR="0083337F">
        <w:rPr>
          <w:rFonts w:cstheme="minorHAnsi"/>
        </w:rPr>
        <w:t xml:space="preserve"> and very importantly manage wage bill</w:t>
      </w:r>
    </w:p>
    <w:p w14:paraId="0A4598F2" w14:textId="2B094199" w:rsidR="00F93CBC" w:rsidRPr="00362239" w:rsidRDefault="00F93CBC" w:rsidP="00F853B7">
      <w:pPr>
        <w:spacing w:line="360" w:lineRule="auto"/>
        <w:jc w:val="both"/>
        <w:rPr>
          <w:rFonts w:cstheme="minorHAnsi"/>
        </w:rPr>
      </w:pPr>
    </w:p>
    <w:p w14:paraId="647A19D2" w14:textId="0983060C" w:rsidR="00F93CBC" w:rsidRPr="00CD188B" w:rsidRDefault="00F93CBC" w:rsidP="00F853B7">
      <w:pPr>
        <w:pStyle w:val="Heading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4"/>
          <w:szCs w:val="34"/>
          <w:lang w:val="en-US"/>
        </w:rPr>
      </w:pPr>
      <w:r w:rsidRPr="00CD188B">
        <w:rPr>
          <w:rStyle w:val="Strong"/>
          <w:rFonts w:asciiTheme="minorHAnsi" w:eastAsiaTheme="majorEastAsia" w:hAnsiTheme="minorHAnsi" w:cstheme="minorHAnsi"/>
          <w:b/>
          <w:bCs/>
          <w:sz w:val="34"/>
          <w:szCs w:val="34"/>
        </w:rPr>
        <w:t xml:space="preserve">Pros of Government </w:t>
      </w:r>
      <w:r w:rsidRPr="00CD188B">
        <w:rPr>
          <w:rFonts w:asciiTheme="minorHAnsi" w:hAnsiTheme="minorHAnsi" w:cstheme="minorHAnsi"/>
          <w:sz w:val="34"/>
          <w:szCs w:val="34"/>
          <w:lang w:val="en-US"/>
        </w:rPr>
        <w:t>Staff Verification and Auditing</w:t>
      </w:r>
      <w:r w:rsidR="00E337B5">
        <w:rPr>
          <w:rFonts w:asciiTheme="minorHAnsi" w:hAnsiTheme="minorHAnsi" w:cstheme="minorHAnsi"/>
          <w:sz w:val="34"/>
          <w:szCs w:val="34"/>
          <w:lang w:val="en-US"/>
        </w:rPr>
        <w:t>.</w:t>
      </w:r>
    </w:p>
    <w:p w14:paraId="4E93FFBA" w14:textId="1B507ECD" w:rsidR="00F93CBC" w:rsidRPr="00362239" w:rsidRDefault="00F93CBC" w:rsidP="00F853B7">
      <w:pPr>
        <w:spacing w:line="360" w:lineRule="auto"/>
        <w:jc w:val="both"/>
        <w:rPr>
          <w:rFonts w:cstheme="minorHAnsi"/>
          <w:lang w:val="en-US"/>
        </w:rPr>
      </w:pPr>
      <w:r w:rsidRPr="00362239">
        <w:rPr>
          <w:rFonts w:cstheme="minorHAnsi"/>
          <w:lang w:val="en-US"/>
        </w:rPr>
        <w:t>Ultimately, the exercise facilitates the identification and expunging of unapproved, falsified and unqualified staff from the government’s payroll</w:t>
      </w:r>
      <w:r w:rsidR="00DB7165" w:rsidRPr="00362239">
        <w:rPr>
          <w:rFonts w:cstheme="minorHAnsi"/>
          <w:lang w:val="en-US"/>
        </w:rPr>
        <w:t>, thereby promoting the following:</w:t>
      </w:r>
    </w:p>
    <w:p w14:paraId="55E508EB" w14:textId="77777777" w:rsidR="00F93CBC" w:rsidRPr="00362239" w:rsidRDefault="00F93CBC" w:rsidP="00F853B7">
      <w:pPr>
        <w:pStyle w:val="Heading4"/>
        <w:spacing w:before="0" w:line="360" w:lineRule="auto"/>
        <w:jc w:val="both"/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</w:rPr>
      </w:pPr>
    </w:p>
    <w:p w14:paraId="07773C49" w14:textId="028BA021" w:rsidR="00DB7165" w:rsidRPr="00200F84" w:rsidRDefault="00F93CBC" w:rsidP="00F853B7">
      <w:pPr>
        <w:pStyle w:val="Heading4"/>
        <w:spacing w:before="0" w:line="360" w:lineRule="auto"/>
        <w:jc w:val="both"/>
        <w:rPr>
          <w:rStyle w:val="Strong"/>
          <w:rFonts w:asciiTheme="minorHAnsi" w:hAnsiTheme="minorHAnsi" w:cstheme="minorHAnsi"/>
          <w:color w:val="auto"/>
          <w:lang w:val="en-US"/>
        </w:rPr>
      </w:pPr>
      <w:r w:rsidRPr="00200F84">
        <w:rPr>
          <w:rStyle w:val="Strong"/>
          <w:rFonts w:asciiTheme="minorHAnsi" w:hAnsiTheme="minorHAnsi" w:cstheme="minorHAnsi"/>
          <w:color w:val="auto"/>
        </w:rPr>
        <w:t xml:space="preserve">A. </w:t>
      </w:r>
      <w:r w:rsidR="00DB7165" w:rsidRPr="00200F84">
        <w:rPr>
          <w:rStyle w:val="Strong"/>
          <w:rFonts w:asciiTheme="minorHAnsi" w:hAnsiTheme="minorHAnsi" w:cstheme="minorHAnsi"/>
          <w:color w:val="auto"/>
          <w:lang w:val="en-US"/>
        </w:rPr>
        <w:t>Reduction in Wage Bill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47B3D510" w14:textId="51BE29B5" w:rsidR="00E33F39" w:rsidRPr="00362239" w:rsidRDefault="00E33F39" w:rsidP="004B75A6">
      <w:pPr>
        <w:spacing w:line="360" w:lineRule="auto"/>
        <w:jc w:val="both"/>
        <w:rPr>
          <w:rFonts w:cstheme="minorHAnsi"/>
          <w:lang w:val="en-US"/>
        </w:rPr>
      </w:pPr>
      <w:r w:rsidRPr="00362239">
        <w:rPr>
          <w:rFonts w:cstheme="minorHAnsi"/>
          <w:lang w:val="en-US"/>
        </w:rPr>
        <w:t xml:space="preserve">This is particularly </w:t>
      </w:r>
      <w:r w:rsidR="0005538D">
        <w:rPr>
          <w:rFonts w:cstheme="minorHAnsi"/>
          <w:lang w:val="en-US"/>
        </w:rPr>
        <w:t xml:space="preserve">the most </w:t>
      </w:r>
      <w:r w:rsidRPr="00362239">
        <w:rPr>
          <w:rFonts w:cstheme="minorHAnsi"/>
          <w:lang w:val="en-US"/>
        </w:rPr>
        <w:t>important because it will help the government achieve the following:</w:t>
      </w:r>
    </w:p>
    <w:p w14:paraId="4003736C" w14:textId="4D7B9394" w:rsidR="00E33F39" w:rsidRPr="00E56BB6" w:rsidRDefault="00E33F39" w:rsidP="004B75A6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cstheme="minorHAnsi"/>
          <w:b/>
          <w:bCs/>
          <w:lang w:val="en-US"/>
        </w:rPr>
      </w:pPr>
      <w:r w:rsidRPr="00E56BB6">
        <w:rPr>
          <w:rFonts w:cstheme="minorHAnsi"/>
          <w:b/>
          <w:bCs/>
          <w:lang w:val="en-US"/>
        </w:rPr>
        <w:t>Improved Fiscal Health.</w:t>
      </w:r>
    </w:p>
    <w:p w14:paraId="2DF02AAA" w14:textId="77777777" w:rsidR="00E33F39" w:rsidRPr="00E56BB6" w:rsidRDefault="00E33F39" w:rsidP="004B75A6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eastAsia="Times New Roman" w:cstheme="minorHAnsi"/>
          <w:b/>
          <w:bCs/>
          <w:lang w:eastAsia="en-GB"/>
        </w:rPr>
      </w:pPr>
      <w:r w:rsidRPr="00E56BB6">
        <w:rPr>
          <w:rFonts w:eastAsia="Times New Roman" w:cstheme="minorHAnsi"/>
          <w:b/>
          <w:bCs/>
          <w:lang w:eastAsia="en-GB"/>
        </w:rPr>
        <w:t>Increased Investment in Infrastructure and Development</w:t>
      </w:r>
    </w:p>
    <w:p w14:paraId="7D4606EA" w14:textId="77777777" w:rsidR="00E33F39" w:rsidRPr="00E56BB6" w:rsidRDefault="00E33F39" w:rsidP="004B75A6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eastAsia="Times New Roman" w:cstheme="minorHAnsi"/>
          <w:b/>
          <w:bCs/>
          <w:lang w:eastAsia="en-GB"/>
        </w:rPr>
      </w:pPr>
      <w:r w:rsidRPr="00E56BB6">
        <w:rPr>
          <w:rFonts w:eastAsia="Times New Roman" w:cstheme="minorHAnsi"/>
          <w:b/>
          <w:bCs/>
          <w:lang w:eastAsia="en-GB"/>
        </w:rPr>
        <w:t>Efficiency and Productivity Gains</w:t>
      </w:r>
    </w:p>
    <w:p w14:paraId="28C2E28B" w14:textId="22DE8595" w:rsidR="00E33F39" w:rsidRPr="00E56BB6" w:rsidRDefault="00E33F39" w:rsidP="004B75A6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eastAsia="Times New Roman" w:cstheme="minorHAnsi"/>
          <w:b/>
          <w:bCs/>
          <w:lang w:eastAsia="en-GB"/>
        </w:rPr>
      </w:pPr>
      <w:r w:rsidRPr="00E56BB6">
        <w:rPr>
          <w:rFonts w:eastAsia="Times New Roman" w:cstheme="minorHAnsi"/>
          <w:b/>
          <w:bCs/>
          <w:lang w:eastAsia="en-GB"/>
        </w:rPr>
        <w:t>Stimulat</w:t>
      </w:r>
      <w:r w:rsidRPr="00E56BB6">
        <w:rPr>
          <w:rFonts w:eastAsia="Times New Roman" w:cstheme="minorHAnsi"/>
          <w:b/>
          <w:bCs/>
          <w:lang w:val="en-US" w:eastAsia="en-GB"/>
        </w:rPr>
        <w:t>e</w:t>
      </w:r>
      <w:r w:rsidRPr="00E56BB6">
        <w:rPr>
          <w:rFonts w:eastAsia="Times New Roman" w:cstheme="minorHAnsi"/>
          <w:b/>
          <w:bCs/>
          <w:lang w:eastAsia="en-GB"/>
        </w:rPr>
        <w:t xml:space="preserve"> Entrepreneurship</w:t>
      </w:r>
    </w:p>
    <w:p w14:paraId="18D977D3" w14:textId="21240D09" w:rsidR="00E33F39" w:rsidRPr="00E56BB6" w:rsidRDefault="00E33F39" w:rsidP="00F853B7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eastAsia="Times New Roman" w:cstheme="minorHAnsi"/>
          <w:b/>
          <w:bCs/>
          <w:lang w:eastAsia="en-GB"/>
        </w:rPr>
      </w:pPr>
      <w:r w:rsidRPr="00E56BB6">
        <w:rPr>
          <w:rFonts w:eastAsia="Times New Roman" w:cstheme="minorHAnsi"/>
          <w:b/>
          <w:bCs/>
          <w:lang w:eastAsia="en-GB"/>
        </w:rPr>
        <w:t>Increase Economic Resilience</w:t>
      </w:r>
    </w:p>
    <w:p w14:paraId="1D1918FC" w14:textId="76D9D23C" w:rsidR="00DB7165" w:rsidRPr="00362239" w:rsidRDefault="004B75A6" w:rsidP="00F853B7">
      <w:pPr>
        <w:pStyle w:val="Heading4"/>
        <w:spacing w:before="0" w:line="360" w:lineRule="auto"/>
        <w:jc w:val="both"/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</w:pPr>
      <w:r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>Let u</w:t>
      </w:r>
      <w:r w:rsidR="00362239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s put </w:t>
      </w:r>
      <w:r w:rsidR="006B5FB2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some figures to </w:t>
      </w:r>
      <w:r w:rsidR="00362239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>this.</w:t>
      </w:r>
      <w:r w:rsidR="006B5FB2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 Consider an unqualified staff who has been enjoying the benefits of up to N</w:t>
      </w:r>
      <w:r w:rsidR="0083337F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>7</w:t>
      </w:r>
      <w:r w:rsidR="006B5FB2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0,000 monthly </w:t>
      </w:r>
      <w:r w:rsidR="0016098B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for another 10 years. This equals N6,000,000:00. </w:t>
      </w:r>
      <w:r w:rsidR="001A3ABF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>This figure</w:t>
      </w:r>
      <w:r w:rsidR="0016098B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 becomes scary when we uncover at least 500 people</w:t>
      </w:r>
      <w:r w:rsidR="00362239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 </w:t>
      </w:r>
      <w:r w:rsidR="0016098B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>of sort</w:t>
      </w:r>
      <w:r w:rsidR="00362239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 (keeping it at a minimum)</w:t>
      </w:r>
      <w:r w:rsidR="0016098B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. This will be in the </w:t>
      </w:r>
      <w:r w:rsidR="0083337F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>neighborhood</w:t>
      </w:r>
      <w:r w:rsidR="0016098B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 of </w:t>
      </w:r>
      <w:r w:rsidR="00362239"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>N3,000,000,000:00 that we will be saving for your administration.</w:t>
      </w:r>
    </w:p>
    <w:p w14:paraId="54175E2F" w14:textId="77777777" w:rsidR="00362239" w:rsidRPr="00362239" w:rsidRDefault="00362239" w:rsidP="00362239">
      <w:pPr>
        <w:rPr>
          <w:rFonts w:cstheme="minorHAnsi"/>
          <w:lang w:val="en-US"/>
        </w:rPr>
      </w:pPr>
    </w:p>
    <w:p w14:paraId="3B3D69D3" w14:textId="768B92AC" w:rsidR="00F93CBC" w:rsidRPr="00E337B5" w:rsidRDefault="00DB7165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1429EC">
        <w:rPr>
          <w:rStyle w:val="Strong"/>
          <w:rFonts w:asciiTheme="minorHAnsi" w:hAnsiTheme="minorHAnsi" w:cstheme="minorHAnsi"/>
          <w:color w:val="auto"/>
          <w:lang w:val="en-US"/>
        </w:rPr>
        <w:lastRenderedPageBreak/>
        <w:t xml:space="preserve">B. </w:t>
      </w:r>
      <w:r w:rsidR="00F93CBC" w:rsidRPr="001429EC">
        <w:rPr>
          <w:rStyle w:val="Strong"/>
          <w:rFonts w:asciiTheme="minorHAnsi" w:hAnsiTheme="minorHAnsi" w:cstheme="minorHAnsi"/>
          <w:color w:val="auto"/>
        </w:rPr>
        <w:t>Enhanced Securit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y.</w:t>
      </w:r>
    </w:p>
    <w:p w14:paraId="3E11AA01" w14:textId="1038F0D4" w:rsidR="00F93CBC" w:rsidRPr="00362239" w:rsidRDefault="00F93CBC" w:rsidP="004B75A6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</w:rPr>
      </w:pPr>
      <w:r w:rsidRPr="00362239">
        <w:rPr>
          <w:rFonts w:cstheme="minorHAnsi"/>
        </w:rPr>
        <w:t xml:space="preserve">Identifies individuals with </w:t>
      </w:r>
      <w:r w:rsidR="00E33F39" w:rsidRPr="00362239">
        <w:rPr>
          <w:rFonts w:cstheme="minorHAnsi"/>
          <w:lang w:val="en-US"/>
        </w:rPr>
        <w:t>questionable</w:t>
      </w:r>
      <w:r w:rsidRPr="00362239">
        <w:rPr>
          <w:rFonts w:cstheme="minorHAnsi"/>
        </w:rPr>
        <w:t xml:space="preserve"> </w:t>
      </w:r>
      <w:r w:rsidR="00A13422" w:rsidRPr="00362239">
        <w:rPr>
          <w:rFonts w:cstheme="minorHAnsi"/>
          <w:lang w:val="en-US"/>
        </w:rPr>
        <w:t>work history</w:t>
      </w:r>
      <w:r w:rsidRPr="00362239">
        <w:rPr>
          <w:rFonts w:cstheme="minorHAnsi"/>
        </w:rPr>
        <w:t xml:space="preserve"> or potential risks</w:t>
      </w:r>
      <w:r w:rsidR="005566CC" w:rsidRPr="00362239">
        <w:rPr>
          <w:rFonts w:cstheme="minorHAnsi"/>
          <w:lang w:val="en-US"/>
        </w:rPr>
        <w:t xml:space="preserve"> to the government</w:t>
      </w:r>
      <w:r w:rsidRPr="00362239">
        <w:rPr>
          <w:rFonts w:cstheme="minorHAnsi"/>
        </w:rPr>
        <w:t>.</w:t>
      </w:r>
    </w:p>
    <w:p w14:paraId="46B3C6D9" w14:textId="691E8A2C" w:rsidR="00F93CBC" w:rsidRPr="00362239" w:rsidRDefault="00A13422" w:rsidP="004B75A6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</w:rPr>
      </w:pPr>
      <w:r w:rsidRPr="00362239">
        <w:rPr>
          <w:rFonts w:cstheme="minorHAnsi"/>
          <w:lang w:val="en-US"/>
        </w:rPr>
        <w:t xml:space="preserve">Exposes </w:t>
      </w:r>
      <w:r w:rsidR="00F93CBC" w:rsidRPr="00362239">
        <w:rPr>
          <w:rFonts w:cstheme="minorHAnsi"/>
        </w:rPr>
        <w:t xml:space="preserve">individuals involved in espionage, fraud, or </w:t>
      </w:r>
      <w:r w:rsidRPr="00362239">
        <w:rPr>
          <w:rFonts w:cstheme="minorHAnsi"/>
          <w:lang w:val="en-US"/>
        </w:rPr>
        <w:t>related financial crimes</w:t>
      </w:r>
      <w:r w:rsidR="00F93CBC" w:rsidRPr="00362239">
        <w:rPr>
          <w:rFonts w:cstheme="minorHAnsi"/>
        </w:rPr>
        <w:t>.</w:t>
      </w:r>
    </w:p>
    <w:p w14:paraId="53A79DDD" w14:textId="77777777" w:rsidR="004B75A6" w:rsidRPr="00362239" w:rsidRDefault="004B75A6" w:rsidP="004B75A6">
      <w:pPr>
        <w:spacing w:line="360" w:lineRule="auto"/>
        <w:ind w:left="426"/>
        <w:jc w:val="both"/>
        <w:rPr>
          <w:rFonts w:cstheme="minorHAnsi"/>
        </w:rPr>
      </w:pPr>
    </w:p>
    <w:p w14:paraId="79E04E8B" w14:textId="6386D82E" w:rsidR="00F93CBC" w:rsidRPr="00E337B5" w:rsidRDefault="004B75A6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214716">
        <w:rPr>
          <w:rStyle w:val="Strong"/>
          <w:rFonts w:asciiTheme="minorHAnsi" w:hAnsiTheme="minorHAnsi" w:cstheme="minorHAnsi"/>
          <w:color w:val="auto"/>
          <w:lang w:val="en-US"/>
        </w:rPr>
        <w:t>C</w:t>
      </w:r>
      <w:r w:rsidR="00F93CBC" w:rsidRPr="00214716">
        <w:rPr>
          <w:rStyle w:val="Strong"/>
          <w:rFonts w:asciiTheme="minorHAnsi" w:hAnsiTheme="minorHAnsi" w:cstheme="minorHAnsi"/>
          <w:color w:val="auto"/>
        </w:rPr>
        <w:t>. Improved Workforce Integrity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2D3210ED" w14:textId="77777777" w:rsidR="00F93CBC" w:rsidRPr="00362239" w:rsidRDefault="00F93CBC" w:rsidP="004B75A6">
      <w:pPr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>Ensures that employees are honest and reliable.</w:t>
      </w:r>
    </w:p>
    <w:p w14:paraId="74C01342" w14:textId="455712A1" w:rsidR="00F93CBC" w:rsidRDefault="00F93CBC" w:rsidP="004B75A6">
      <w:pPr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>Helps avoid scandals or misuse of public resources by untrustworthy personnel.</w:t>
      </w:r>
    </w:p>
    <w:p w14:paraId="38728048" w14:textId="77777777" w:rsidR="00DF019B" w:rsidRPr="00362239" w:rsidRDefault="00DF019B" w:rsidP="00DF019B">
      <w:pPr>
        <w:spacing w:line="360" w:lineRule="auto"/>
        <w:ind w:left="426"/>
        <w:jc w:val="both"/>
        <w:rPr>
          <w:rFonts w:cstheme="minorHAnsi"/>
        </w:rPr>
      </w:pPr>
    </w:p>
    <w:p w14:paraId="07AFCFE7" w14:textId="4720404A" w:rsidR="00F93CBC" w:rsidRPr="00E337B5" w:rsidRDefault="004B75A6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DF019B">
        <w:rPr>
          <w:rStyle w:val="Strong"/>
          <w:rFonts w:asciiTheme="minorHAnsi" w:hAnsiTheme="minorHAnsi" w:cstheme="minorHAnsi"/>
          <w:color w:val="auto"/>
          <w:lang w:val="en-US"/>
        </w:rPr>
        <w:t>D</w:t>
      </w:r>
      <w:r w:rsidR="00F93CBC" w:rsidRPr="00DF019B">
        <w:rPr>
          <w:rStyle w:val="Strong"/>
          <w:rFonts w:asciiTheme="minorHAnsi" w:hAnsiTheme="minorHAnsi" w:cstheme="minorHAnsi"/>
          <w:color w:val="auto"/>
        </w:rPr>
        <w:t>. Compliance with Legal Mandates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7EC78D62" w14:textId="1EA6B397" w:rsidR="00F93CBC" w:rsidRPr="00362239" w:rsidRDefault="00A13422" w:rsidP="004B75A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theme="minorHAnsi"/>
        </w:rPr>
      </w:pPr>
      <w:r w:rsidRPr="00362239">
        <w:rPr>
          <w:rFonts w:cstheme="minorHAnsi"/>
          <w:lang w:val="en-US"/>
        </w:rPr>
        <w:t xml:space="preserve">Ensures all </w:t>
      </w:r>
      <w:r w:rsidR="00F93CBC" w:rsidRPr="00362239">
        <w:rPr>
          <w:rFonts w:cstheme="minorHAnsi"/>
        </w:rPr>
        <w:t xml:space="preserve">government </w:t>
      </w:r>
      <w:r w:rsidRPr="00362239">
        <w:rPr>
          <w:rFonts w:cstheme="minorHAnsi"/>
          <w:lang w:val="en-US"/>
        </w:rPr>
        <w:t xml:space="preserve">staff meet </w:t>
      </w:r>
      <w:r w:rsidR="00F93CBC" w:rsidRPr="00362239">
        <w:rPr>
          <w:rFonts w:cstheme="minorHAnsi"/>
        </w:rPr>
        <w:t>require</w:t>
      </w:r>
      <w:r w:rsidRPr="00362239">
        <w:rPr>
          <w:rFonts w:cstheme="minorHAnsi"/>
          <w:lang w:val="en-US"/>
        </w:rPr>
        <w:t>d</w:t>
      </w:r>
      <w:r w:rsidR="00F93CBC" w:rsidRPr="00362239">
        <w:rPr>
          <w:rFonts w:cstheme="minorHAnsi"/>
        </w:rPr>
        <w:t xml:space="preserve"> background checks by law.</w:t>
      </w:r>
    </w:p>
    <w:p w14:paraId="4887D8D8" w14:textId="72652440" w:rsidR="00F93CBC" w:rsidRPr="00362239" w:rsidRDefault="00F93CBC" w:rsidP="004B75A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cstheme="minorHAnsi"/>
        </w:rPr>
      </w:pPr>
      <w:r w:rsidRPr="00362239">
        <w:rPr>
          <w:rFonts w:cstheme="minorHAnsi"/>
        </w:rPr>
        <w:t>Ensures adherence to industry and government regulations.</w:t>
      </w:r>
    </w:p>
    <w:p w14:paraId="2D2C92CD" w14:textId="77777777" w:rsidR="004B75A6" w:rsidRPr="00362239" w:rsidRDefault="004B75A6" w:rsidP="004B75A6">
      <w:pPr>
        <w:spacing w:line="360" w:lineRule="auto"/>
        <w:ind w:left="426"/>
        <w:jc w:val="both"/>
        <w:rPr>
          <w:rFonts w:cstheme="minorHAnsi"/>
        </w:rPr>
      </w:pPr>
    </w:p>
    <w:p w14:paraId="1E96B435" w14:textId="3B4F4015" w:rsidR="00F93CBC" w:rsidRPr="00E337B5" w:rsidRDefault="004B75A6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3438E7">
        <w:rPr>
          <w:rStyle w:val="Strong"/>
          <w:rFonts w:asciiTheme="minorHAnsi" w:hAnsiTheme="minorHAnsi" w:cstheme="minorHAnsi"/>
          <w:color w:val="auto"/>
          <w:lang w:val="en-US"/>
        </w:rPr>
        <w:t>E</w:t>
      </w:r>
      <w:r w:rsidR="00F93CBC" w:rsidRPr="003438E7">
        <w:rPr>
          <w:rStyle w:val="Strong"/>
          <w:rFonts w:asciiTheme="minorHAnsi" w:hAnsiTheme="minorHAnsi" w:cstheme="minorHAnsi"/>
          <w:color w:val="auto"/>
        </w:rPr>
        <w:t>. Safeguarding Sensitive Information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168C11A6" w14:textId="22089D83" w:rsidR="00F93CBC" w:rsidRPr="00362239" w:rsidRDefault="00F93CBC" w:rsidP="004B75A6">
      <w:pPr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>Verifies the employee’s trustworthiness when dealing with classified or confidential government data.</w:t>
      </w:r>
    </w:p>
    <w:p w14:paraId="3F8F78AA" w14:textId="77777777" w:rsidR="004B75A6" w:rsidRPr="00362239" w:rsidRDefault="004B75A6" w:rsidP="004B75A6">
      <w:pPr>
        <w:spacing w:line="360" w:lineRule="auto"/>
        <w:ind w:left="426"/>
        <w:jc w:val="both"/>
        <w:rPr>
          <w:rFonts w:cstheme="minorHAnsi"/>
        </w:rPr>
      </w:pPr>
    </w:p>
    <w:p w14:paraId="168DD038" w14:textId="6A5A405D" w:rsidR="00F93CBC" w:rsidRPr="00E337B5" w:rsidRDefault="004B75A6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562FA5">
        <w:rPr>
          <w:rStyle w:val="Strong"/>
          <w:rFonts w:asciiTheme="minorHAnsi" w:hAnsiTheme="minorHAnsi" w:cstheme="minorHAnsi"/>
          <w:color w:val="auto"/>
          <w:lang w:val="en-US"/>
        </w:rPr>
        <w:t>F</w:t>
      </w:r>
      <w:r w:rsidR="00F93CBC" w:rsidRPr="00562FA5">
        <w:rPr>
          <w:rStyle w:val="Strong"/>
          <w:rFonts w:asciiTheme="minorHAnsi" w:hAnsiTheme="minorHAnsi" w:cstheme="minorHAnsi"/>
          <w:color w:val="auto"/>
        </w:rPr>
        <w:t>. Reduced Liability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5979AFB0" w14:textId="05CD5A95" w:rsidR="00F93CBC" w:rsidRPr="00362239" w:rsidRDefault="00F93CBC" w:rsidP="004B75A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cstheme="minorHAnsi"/>
        </w:rPr>
      </w:pPr>
      <w:r w:rsidRPr="00362239">
        <w:rPr>
          <w:rFonts w:cstheme="minorHAnsi"/>
        </w:rPr>
        <w:t>Protects the government from lawsuits or public backlash due to negligen</w:t>
      </w:r>
      <w:r w:rsidR="0083337F" w:rsidRPr="00362239">
        <w:rPr>
          <w:rFonts w:cstheme="minorHAnsi"/>
          <w:lang w:val="en-US"/>
        </w:rPr>
        <w:t>ace</w:t>
      </w:r>
      <w:r w:rsidRPr="00362239">
        <w:rPr>
          <w:rFonts w:cstheme="minorHAnsi"/>
        </w:rPr>
        <w:t>.</w:t>
      </w:r>
    </w:p>
    <w:p w14:paraId="2C55C762" w14:textId="24874EAE" w:rsidR="00F93CBC" w:rsidRPr="00362239" w:rsidRDefault="00F93CBC" w:rsidP="004B75A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cstheme="minorHAnsi"/>
        </w:rPr>
      </w:pPr>
      <w:r w:rsidRPr="00362239">
        <w:rPr>
          <w:rFonts w:cstheme="minorHAnsi"/>
        </w:rPr>
        <w:t>Demonstrates a thorough vetting process in case of workplace misconduct.</w:t>
      </w:r>
    </w:p>
    <w:p w14:paraId="75E23E7A" w14:textId="77777777" w:rsidR="004B75A6" w:rsidRPr="00362239" w:rsidRDefault="004B75A6" w:rsidP="004B75A6">
      <w:pPr>
        <w:spacing w:line="360" w:lineRule="auto"/>
        <w:ind w:left="426"/>
        <w:jc w:val="both"/>
        <w:rPr>
          <w:rFonts w:cstheme="minorHAnsi"/>
        </w:rPr>
      </w:pPr>
    </w:p>
    <w:p w14:paraId="71CEC946" w14:textId="23642EB7" w:rsidR="00F93CBC" w:rsidRPr="00E337B5" w:rsidRDefault="004B75A6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1F02B3">
        <w:rPr>
          <w:rStyle w:val="Strong"/>
          <w:rFonts w:asciiTheme="minorHAnsi" w:hAnsiTheme="minorHAnsi" w:cstheme="minorHAnsi"/>
          <w:color w:val="auto"/>
          <w:lang w:val="en-US"/>
        </w:rPr>
        <w:t>G</w:t>
      </w:r>
      <w:r w:rsidR="00F93CBC" w:rsidRPr="001F02B3">
        <w:rPr>
          <w:rStyle w:val="Strong"/>
          <w:rFonts w:asciiTheme="minorHAnsi" w:hAnsiTheme="minorHAnsi" w:cstheme="minorHAnsi"/>
          <w:color w:val="auto"/>
        </w:rPr>
        <w:t>. Promotes Public Confidence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250C77FF" w14:textId="77777777" w:rsidR="00F93CBC" w:rsidRPr="00362239" w:rsidRDefault="00F93CBC" w:rsidP="004B75A6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cstheme="minorHAnsi"/>
        </w:rPr>
      </w:pPr>
      <w:r w:rsidRPr="00362239">
        <w:rPr>
          <w:rFonts w:cstheme="minorHAnsi"/>
        </w:rPr>
        <w:t>Citizens feel more secure knowing that government employees have been thoroughly vetted.</w:t>
      </w:r>
    </w:p>
    <w:p w14:paraId="1D266194" w14:textId="34D9E66A" w:rsidR="00F93CBC" w:rsidRDefault="00F93CBC" w:rsidP="00F853B7">
      <w:pPr>
        <w:spacing w:line="360" w:lineRule="auto"/>
        <w:jc w:val="both"/>
        <w:rPr>
          <w:rFonts w:cstheme="minorHAnsi"/>
          <w:lang w:val="en-US"/>
        </w:rPr>
      </w:pPr>
    </w:p>
    <w:p w14:paraId="2669336C" w14:textId="77777777" w:rsidR="005D5C03" w:rsidRPr="00362239" w:rsidRDefault="005D5C03" w:rsidP="00F853B7">
      <w:pPr>
        <w:spacing w:line="360" w:lineRule="auto"/>
        <w:jc w:val="both"/>
        <w:rPr>
          <w:rFonts w:cstheme="minorHAnsi"/>
          <w:lang w:val="en-US"/>
        </w:rPr>
      </w:pPr>
    </w:p>
    <w:p w14:paraId="72762451" w14:textId="5560F0C8" w:rsidR="00676031" w:rsidRPr="00B751DC" w:rsidRDefault="00676031" w:rsidP="00F853B7">
      <w:pPr>
        <w:pStyle w:val="Heading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4"/>
          <w:szCs w:val="34"/>
        </w:rPr>
      </w:pPr>
      <w:r w:rsidRPr="00B751DC">
        <w:rPr>
          <w:rStyle w:val="Strong"/>
          <w:rFonts w:asciiTheme="minorHAnsi" w:eastAsiaTheme="majorEastAsia" w:hAnsiTheme="minorHAnsi" w:cstheme="minorHAnsi"/>
          <w:b/>
          <w:bCs/>
          <w:sz w:val="34"/>
          <w:szCs w:val="34"/>
        </w:rPr>
        <w:t>Cons of Government</w:t>
      </w:r>
      <w:r w:rsidRPr="00B751DC">
        <w:rPr>
          <w:rStyle w:val="Strong"/>
          <w:rFonts w:asciiTheme="minorHAnsi" w:eastAsiaTheme="majorEastAsia" w:hAnsiTheme="minorHAnsi" w:cstheme="minorHAnsi"/>
          <w:b/>
          <w:bCs/>
          <w:sz w:val="34"/>
          <w:szCs w:val="34"/>
          <w:lang w:val="en-US"/>
        </w:rPr>
        <w:t xml:space="preserve"> </w:t>
      </w:r>
      <w:r w:rsidRPr="00B751DC">
        <w:rPr>
          <w:rFonts w:asciiTheme="minorHAnsi" w:hAnsiTheme="minorHAnsi" w:cstheme="minorHAnsi"/>
          <w:sz w:val="34"/>
          <w:szCs w:val="34"/>
          <w:lang w:val="en-US"/>
        </w:rPr>
        <w:t>Staff Verification and Auditing</w:t>
      </w:r>
      <w:r w:rsidR="00E337B5">
        <w:rPr>
          <w:rFonts w:asciiTheme="minorHAnsi" w:hAnsiTheme="minorHAnsi" w:cstheme="minorHAnsi"/>
          <w:sz w:val="34"/>
          <w:szCs w:val="34"/>
          <w:lang w:val="en-US"/>
        </w:rPr>
        <w:t>.</w:t>
      </w:r>
    </w:p>
    <w:p w14:paraId="4D846FFC" w14:textId="157A43EB" w:rsidR="00676031" w:rsidRPr="00362239" w:rsidRDefault="00676031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i w:val="0"/>
          <w:iCs w:val="0"/>
          <w:color w:val="auto"/>
          <w:lang w:val="en-US"/>
        </w:rPr>
      </w:pPr>
      <w:r w:rsidRPr="00362239">
        <w:rPr>
          <w:rStyle w:val="Strong"/>
          <w:rFonts w:asciiTheme="minorHAnsi" w:hAnsiTheme="minorHAnsi" w:cstheme="minorHAnsi"/>
          <w:b w:val="0"/>
          <w:bCs w:val="0"/>
          <w:i w:val="0"/>
          <w:iCs w:val="0"/>
          <w:color w:val="auto"/>
          <w:lang w:val="en-US"/>
        </w:rPr>
        <w:t xml:space="preserve">The following drawbacks are the reasons why using </w:t>
      </w:r>
      <w:r w:rsidRPr="00362239">
        <w:rPr>
          <w:rFonts w:asciiTheme="minorHAnsi" w:hAnsiTheme="minorHAnsi" w:cstheme="minorHAnsi"/>
          <w:i w:val="0"/>
          <w:iCs w:val="0"/>
          <w:color w:val="auto"/>
          <w:lang w:val="en-US"/>
        </w:rPr>
        <w:t>a professional company like ours (GNL Systems Limited) for the exercise is highly recommended</w:t>
      </w:r>
      <w:r w:rsidRPr="00362239">
        <w:rPr>
          <w:rFonts w:asciiTheme="minorHAnsi" w:hAnsiTheme="minorHAnsi" w:cstheme="minorHAnsi"/>
          <w:i w:val="0"/>
          <w:iCs w:val="0"/>
          <w:color w:val="auto"/>
        </w:rPr>
        <w:t>.</w:t>
      </w:r>
      <w:r w:rsidRPr="00362239">
        <w:rPr>
          <w:rFonts w:asciiTheme="minorHAnsi" w:hAnsiTheme="minorHAnsi" w:cstheme="minorHAnsi"/>
          <w:i w:val="0"/>
          <w:iCs w:val="0"/>
          <w:color w:val="auto"/>
          <w:lang w:val="en-US"/>
        </w:rPr>
        <w:t xml:space="preserve"> This is because our expertise and experience with this exercise </w:t>
      </w:r>
      <w:r w:rsidR="00D851AD" w:rsidRPr="00362239">
        <w:rPr>
          <w:rFonts w:asciiTheme="minorHAnsi" w:hAnsiTheme="minorHAnsi" w:cstheme="minorHAnsi"/>
          <w:i w:val="0"/>
          <w:iCs w:val="0"/>
          <w:color w:val="auto"/>
          <w:lang w:val="en-US"/>
        </w:rPr>
        <w:t>guarantee seamless completion of the tasks.</w:t>
      </w:r>
    </w:p>
    <w:p w14:paraId="0E8C558E" w14:textId="77777777" w:rsidR="00D851AD" w:rsidRPr="00362239" w:rsidRDefault="00D851AD" w:rsidP="00F853B7">
      <w:pPr>
        <w:spacing w:line="360" w:lineRule="auto"/>
        <w:jc w:val="both"/>
        <w:rPr>
          <w:rFonts w:cstheme="minorHAnsi"/>
          <w:lang w:val="en-US"/>
        </w:rPr>
      </w:pPr>
    </w:p>
    <w:p w14:paraId="395C1D2E" w14:textId="0301FB62" w:rsidR="00676031" w:rsidRPr="00E337B5" w:rsidRDefault="00676031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286E06">
        <w:rPr>
          <w:rStyle w:val="Strong"/>
          <w:rFonts w:asciiTheme="minorHAnsi" w:hAnsiTheme="minorHAnsi" w:cstheme="minorHAnsi"/>
          <w:color w:val="auto"/>
        </w:rPr>
        <w:lastRenderedPageBreak/>
        <w:t>A. Privacy Concerns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1DD83AF7" w14:textId="26108B4A" w:rsidR="00676031" w:rsidRPr="00362239" w:rsidRDefault="00676031" w:rsidP="005F7FDD">
      <w:pPr>
        <w:numPr>
          <w:ilvl w:val="0"/>
          <w:numId w:val="8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>Employees may feel that the screening invades their personal lives</w:t>
      </w:r>
      <w:r w:rsidRPr="00362239">
        <w:rPr>
          <w:rFonts w:cstheme="minorHAnsi"/>
          <w:lang w:val="en-US"/>
        </w:rPr>
        <w:t>.</w:t>
      </w:r>
    </w:p>
    <w:p w14:paraId="0B5AD3A0" w14:textId="28757F49" w:rsidR="00676031" w:rsidRDefault="00676031" w:rsidP="005F7FDD">
      <w:pPr>
        <w:numPr>
          <w:ilvl w:val="0"/>
          <w:numId w:val="8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>Sensitive personal data could be mishandled, leading to potential breaches.</w:t>
      </w:r>
    </w:p>
    <w:p w14:paraId="3EA0E8DD" w14:textId="77777777" w:rsidR="005F7FDD" w:rsidRPr="00362239" w:rsidRDefault="005F7FDD" w:rsidP="005F7FDD">
      <w:pPr>
        <w:spacing w:line="360" w:lineRule="auto"/>
        <w:ind w:left="426"/>
        <w:jc w:val="both"/>
        <w:rPr>
          <w:rFonts w:cstheme="minorHAnsi"/>
        </w:rPr>
      </w:pPr>
    </w:p>
    <w:p w14:paraId="367555F3" w14:textId="7E158017" w:rsidR="00676031" w:rsidRPr="00E337B5" w:rsidRDefault="00676031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515EBF">
        <w:rPr>
          <w:rStyle w:val="Strong"/>
          <w:rFonts w:asciiTheme="minorHAnsi" w:hAnsiTheme="minorHAnsi" w:cstheme="minorHAnsi"/>
          <w:color w:val="auto"/>
        </w:rPr>
        <w:t>B. Risk of Discrimination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4E6F274A" w14:textId="48863C9A" w:rsidR="00676031" w:rsidRPr="00362239" w:rsidRDefault="00676031" w:rsidP="005F7FDD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cstheme="minorHAnsi"/>
        </w:rPr>
      </w:pPr>
      <w:r w:rsidRPr="00362239">
        <w:rPr>
          <w:rFonts w:cstheme="minorHAnsi"/>
        </w:rPr>
        <w:t>Certain screening methods might disproportionately affect minority groups.</w:t>
      </w:r>
    </w:p>
    <w:p w14:paraId="19431DD3" w14:textId="3E123BDB" w:rsidR="00676031" w:rsidRDefault="00676031" w:rsidP="005F7FDD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cstheme="minorHAnsi"/>
        </w:rPr>
      </w:pPr>
      <w:r w:rsidRPr="00362239">
        <w:rPr>
          <w:rFonts w:cstheme="minorHAnsi"/>
        </w:rPr>
        <w:t>Could unintentionally lead to biases in decisions.</w:t>
      </w:r>
    </w:p>
    <w:p w14:paraId="5C8F04AB" w14:textId="77777777" w:rsidR="005F7FDD" w:rsidRPr="00362239" w:rsidRDefault="005F7FDD" w:rsidP="005F7FDD">
      <w:pPr>
        <w:spacing w:line="360" w:lineRule="auto"/>
        <w:ind w:left="426"/>
        <w:jc w:val="both"/>
        <w:rPr>
          <w:rFonts w:cstheme="minorHAnsi"/>
        </w:rPr>
      </w:pPr>
    </w:p>
    <w:p w14:paraId="3EDBD642" w14:textId="19DFF9FB" w:rsidR="00676031" w:rsidRPr="00E337B5" w:rsidRDefault="00676031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7022C6">
        <w:rPr>
          <w:rStyle w:val="Strong"/>
          <w:rFonts w:asciiTheme="minorHAnsi" w:hAnsiTheme="minorHAnsi" w:cstheme="minorHAnsi"/>
          <w:color w:val="auto"/>
        </w:rPr>
        <w:t>C. Cost and Time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12B77B12" w14:textId="77777777" w:rsidR="00676031" w:rsidRPr="00362239" w:rsidRDefault="00676031" w:rsidP="005F7FDD">
      <w:pPr>
        <w:numPr>
          <w:ilvl w:val="0"/>
          <w:numId w:val="10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>Comprehensive background checks can be expensive and time-consuming.</w:t>
      </w:r>
    </w:p>
    <w:p w14:paraId="23F913E5" w14:textId="75B2F23A" w:rsidR="00676031" w:rsidRDefault="00676031" w:rsidP="005F7FDD">
      <w:pPr>
        <w:numPr>
          <w:ilvl w:val="0"/>
          <w:numId w:val="10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 xml:space="preserve">For </w:t>
      </w:r>
      <w:r w:rsidR="00D851AD" w:rsidRPr="00362239">
        <w:rPr>
          <w:rFonts w:cstheme="minorHAnsi"/>
          <w:lang w:val="en-US"/>
        </w:rPr>
        <w:t xml:space="preserve">some other </w:t>
      </w:r>
      <w:r w:rsidRPr="00362239">
        <w:rPr>
          <w:rFonts w:cstheme="minorHAnsi"/>
        </w:rPr>
        <w:t xml:space="preserve">positions requiring high-level security clearances, </w:t>
      </w:r>
      <w:r w:rsidR="00D851AD" w:rsidRPr="00362239">
        <w:rPr>
          <w:rFonts w:cstheme="minorHAnsi"/>
          <w:lang w:val="en-US"/>
        </w:rPr>
        <w:t>lack of discretion and expertise</w:t>
      </w:r>
      <w:r w:rsidRPr="00362239">
        <w:rPr>
          <w:rFonts w:cstheme="minorHAnsi"/>
        </w:rPr>
        <w:t xml:space="preserve"> may affect government operations.</w:t>
      </w:r>
    </w:p>
    <w:p w14:paraId="6D03A0AA" w14:textId="77777777" w:rsidR="005F7FDD" w:rsidRPr="00362239" w:rsidRDefault="005F7FDD" w:rsidP="005F7FDD">
      <w:pPr>
        <w:spacing w:line="360" w:lineRule="auto"/>
        <w:ind w:left="426"/>
        <w:jc w:val="both"/>
        <w:rPr>
          <w:rFonts w:cstheme="minorHAnsi"/>
        </w:rPr>
      </w:pPr>
    </w:p>
    <w:p w14:paraId="257CEE11" w14:textId="4085D3E5" w:rsidR="00676031" w:rsidRPr="00E337B5" w:rsidRDefault="00676031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B94FFB">
        <w:rPr>
          <w:rStyle w:val="Strong"/>
          <w:rFonts w:asciiTheme="minorHAnsi" w:hAnsiTheme="minorHAnsi" w:cstheme="minorHAnsi"/>
          <w:color w:val="auto"/>
        </w:rPr>
        <w:t>D. Errors in Screening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44C5CCA8" w14:textId="7A671789" w:rsidR="00676031" w:rsidRPr="00362239" w:rsidRDefault="00676031" w:rsidP="005F7FDD">
      <w:pPr>
        <w:numPr>
          <w:ilvl w:val="0"/>
          <w:numId w:val="11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>Mistakes in background reports (e.g., misidentif</w:t>
      </w:r>
      <w:r w:rsidR="0083337F" w:rsidRPr="00362239">
        <w:rPr>
          <w:rFonts w:cstheme="minorHAnsi"/>
          <w:lang w:val="en-US"/>
        </w:rPr>
        <w:t>cation</w:t>
      </w:r>
      <w:r w:rsidRPr="00362239">
        <w:rPr>
          <w:rFonts w:cstheme="minorHAnsi"/>
        </w:rPr>
        <w:t>) can unfairly disqualify qualified candidates.</w:t>
      </w:r>
    </w:p>
    <w:p w14:paraId="734911A2" w14:textId="3F3794DE" w:rsidR="00676031" w:rsidRDefault="00676031" w:rsidP="005F7FDD">
      <w:pPr>
        <w:numPr>
          <w:ilvl w:val="0"/>
          <w:numId w:val="11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>Resolving errors can be challenging and slow.</w:t>
      </w:r>
    </w:p>
    <w:p w14:paraId="5256CCE8" w14:textId="77777777" w:rsidR="005F7FDD" w:rsidRPr="00362239" w:rsidRDefault="005F7FDD" w:rsidP="005F7FDD">
      <w:pPr>
        <w:spacing w:line="360" w:lineRule="auto"/>
        <w:ind w:left="426"/>
        <w:jc w:val="both"/>
        <w:rPr>
          <w:rFonts w:cstheme="minorHAnsi"/>
        </w:rPr>
      </w:pPr>
    </w:p>
    <w:p w14:paraId="5536746D" w14:textId="691EDD7E" w:rsidR="00676031" w:rsidRPr="00E337B5" w:rsidRDefault="00676031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F572D4">
        <w:rPr>
          <w:rStyle w:val="Strong"/>
          <w:rFonts w:asciiTheme="minorHAnsi" w:hAnsiTheme="minorHAnsi" w:cstheme="minorHAnsi"/>
          <w:color w:val="auto"/>
        </w:rPr>
        <w:t>E. Negative Impact on Candidate Pool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251D6E1D" w14:textId="6D97EB37" w:rsidR="00676031" w:rsidRPr="00362239" w:rsidRDefault="00676031" w:rsidP="005F7FDD">
      <w:pPr>
        <w:numPr>
          <w:ilvl w:val="0"/>
          <w:numId w:val="12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>Stringent checks may deter candidates who fear their privacy will be compromised.</w:t>
      </w:r>
    </w:p>
    <w:p w14:paraId="75161351" w14:textId="66FFCC53" w:rsidR="00676031" w:rsidRDefault="00676031" w:rsidP="005F7FDD">
      <w:pPr>
        <w:numPr>
          <w:ilvl w:val="0"/>
          <w:numId w:val="12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</w:rPr>
        <w:t xml:space="preserve">Individuals with infractions that do not affect their job performance </w:t>
      </w:r>
      <w:r w:rsidR="00D851AD" w:rsidRPr="00362239">
        <w:rPr>
          <w:rFonts w:cstheme="minorHAnsi"/>
          <w:lang w:val="en-US"/>
        </w:rPr>
        <w:t>will</w:t>
      </w:r>
      <w:r w:rsidRPr="00362239">
        <w:rPr>
          <w:rFonts w:cstheme="minorHAnsi"/>
        </w:rPr>
        <w:t xml:space="preserve"> be </w:t>
      </w:r>
      <w:r w:rsidR="00D851AD" w:rsidRPr="00362239">
        <w:rPr>
          <w:rFonts w:cstheme="minorHAnsi"/>
          <w:lang w:val="en-US"/>
        </w:rPr>
        <w:t>affected</w:t>
      </w:r>
      <w:r w:rsidRPr="00362239">
        <w:rPr>
          <w:rFonts w:cstheme="minorHAnsi"/>
        </w:rPr>
        <w:t>.</w:t>
      </w:r>
    </w:p>
    <w:p w14:paraId="7E4E8981" w14:textId="77777777" w:rsidR="005F7FDD" w:rsidRPr="00362239" w:rsidRDefault="005F7FDD" w:rsidP="005F7FDD">
      <w:pPr>
        <w:spacing w:line="360" w:lineRule="auto"/>
        <w:ind w:left="426"/>
        <w:jc w:val="both"/>
        <w:rPr>
          <w:rFonts w:cstheme="minorHAnsi"/>
        </w:rPr>
      </w:pPr>
    </w:p>
    <w:p w14:paraId="6AF000E3" w14:textId="60241ACA" w:rsidR="00676031" w:rsidRPr="00E337B5" w:rsidRDefault="00676031" w:rsidP="00F853B7">
      <w:pPr>
        <w:pStyle w:val="Heading4"/>
        <w:spacing w:before="0" w:line="360" w:lineRule="auto"/>
        <w:jc w:val="both"/>
        <w:rPr>
          <w:rFonts w:asciiTheme="minorHAnsi" w:hAnsiTheme="minorHAnsi" w:cstheme="minorHAnsi"/>
          <w:color w:val="auto"/>
          <w:lang w:val="en-US"/>
        </w:rPr>
      </w:pPr>
      <w:r w:rsidRPr="000E50C9">
        <w:rPr>
          <w:rStyle w:val="Strong"/>
          <w:rFonts w:asciiTheme="minorHAnsi" w:hAnsiTheme="minorHAnsi" w:cstheme="minorHAnsi"/>
          <w:color w:val="auto"/>
        </w:rPr>
        <w:t>F. Screening Results</w:t>
      </w:r>
      <w:r w:rsidR="00E337B5">
        <w:rPr>
          <w:rStyle w:val="Strong"/>
          <w:rFonts w:asciiTheme="minorHAnsi" w:hAnsiTheme="minorHAnsi" w:cstheme="minorHAnsi"/>
          <w:color w:val="auto"/>
          <w:lang w:val="en-US"/>
        </w:rPr>
        <w:t>.</w:t>
      </w:r>
    </w:p>
    <w:p w14:paraId="145EE50D" w14:textId="0E10B1AD" w:rsidR="00676031" w:rsidRPr="00362239" w:rsidRDefault="0039490A" w:rsidP="00D27DBA">
      <w:pPr>
        <w:numPr>
          <w:ilvl w:val="0"/>
          <w:numId w:val="13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  <w:lang w:val="en-US"/>
        </w:rPr>
        <w:t>These</w:t>
      </w:r>
      <w:r w:rsidR="00676031" w:rsidRPr="00362239">
        <w:rPr>
          <w:rFonts w:cstheme="minorHAnsi"/>
        </w:rPr>
        <w:t xml:space="preserve"> checks </w:t>
      </w:r>
      <w:r w:rsidRPr="00362239">
        <w:rPr>
          <w:rFonts w:cstheme="minorHAnsi"/>
          <w:lang w:val="en-US"/>
        </w:rPr>
        <w:t>do</w:t>
      </w:r>
      <w:r w:rsidR="00676031" w:rsidRPr="00362239">
        <w:rPr>
          <w:rFonts w:cstheme="minorHAnsi"/>
        </w:rPr>
        <w:t xml:space="preserve"> not predict future </w:t>
      </w:r>
      <w:r w:rsidRPr="00362239">
        <w:rPr>
          <w:rFonts w:cstheme="minorHAnsi"/>
          <w:lang w:val="en-US"/>
        </w:rPr>
        <w:t xml:space="preserve">staff </w:t>
      </w:r>
      <w:r w:rsidR="0083337F" w:rsidRPr="00362239">
        <w:rPr>
          <w:rFonts w:cstheme="minorHAnsi"/>
        </w:rPr>
        <w:t>behavio</w:t>
      </w:r>
      <w:r w:rsidR="0083337F" w:rsidRPr="00362239">
        <w:rPr>
          <w:rFonts w:cstheme="minorHAnsi"/>
          <w:lang w:val="en-US"/>
        </w:rPr>
        <w:t>u</w:t>
      </w:r>
      <w:r w:rsidR="0083337F" w:rsidRPr="00362239">
        <w:rPr>
          <w:rFonts w:cstheme="minorHAnsi"/>
        </w:rPr>
        <w:t>r;</w:t>
      </w:r>
      <w:r w:rsidR="00676031" w:rsidRPr="00362239">
        <w:rPr>
          <w:rFonts w:cstheme="minorHAnsi"/>
        </w:rPr>
        <w:t xml:space="preserve"> </w:t>
      </w:r>
      <w:r w:rsidRPr="00362239">
        <w:rPr>
          <w:rFonts w:cstheme="minorHAnsi"/>
          <w:lang w:val="en-US"/>
        </w:rPr>
        <w:t>hence, regular audit is recommended to sustain the integrity of your government’s staff database</w:t>
      </w:r>
      <w:r w:rsidR="00676031" w:rsidRPr="00362239">
        <w:rPr>
          <w:rFonts w:cstheme="minorHAnsi"/>
        </w:rPr>
        <w:t>.</w:t>
      </w:r>
    </w:p>
    <w:p w14:paraId="1785DC72" w14:textId="7A959921" w:rsidR="00676031" w:rsidRPr="00362239" w:rsidRDefault="0039490A" w:rsidP="00D27DBA">
      <w:pPr>
        <w:numPr>
          <w:ilvl w:val="0"/>
          <w:numId w:val="13"/>
        </w:numPr>
        <w:spacing w:line="360" w:lineRule="auto"/>
        <w:ind w:left="426"/>
        <w:jc w:val="both"/>
        <w:rPr>
          <w:rFonts w:cstheme="minorHAnsi"/>
        </w:rPr>
      </w:pPr>
      <w:r w:rsidRPr="00362239">
        <w:rPr>
          <w:rFonts w:cstheme="minorHAnsi"/>
          <w:lang w:val="en-US"/>
        </w:rPr>
        <w:t xml:space="preserve">Professional input </w:t>
      </w:r>
      <w:r w:rsidR="00676031" w:rsidRPr="00362239">
        <w:rPr>
          <w:rFonts w:cstheme="minorHAnsi"/>
        </w:rPr>
        <w:t xml:space="preserve">and interviews are </w:t>
      </w:r>
      <w:r w:rsidRPr="00362239">
        <w:rPr>
          <w:rFonts w:cstheme="minorHAnsi"/>
          <w:lang w:val="en-US"/>
        </w:rPr>
        <w:t>considered</w:t>
      </w:r>
      <w:r w:rsidR="00676031" w:rsidRPr="00362239">
        <w:rPr>
          <w:rFonts w:cstheme="minorHAnsi"/>
        </w:rPr>
        <w:t xml:space="preserve"> essential.</w:t>
      </w:r>
    </w:p>
    <w:p w14:paraId="2E3C8EDF" w14:textId="713A4834" w:rsidR="00A13422" w:rsidRPr="00362239" w:rsidRDefault="00A13422" w:rsidP="00F853B7">
      <w:pPr>
        <w:spacing w:line="360" w:lineRule="auto"/>
        <w:jc w:val="both"/>
        <w:rPr>
          <w:rFonts w:cstheme="minorHAnsi"/>
          <w:lang w:val="en-US"/>
        </w:rPr>
      </w:pPr>
    </w:p>
    <w:p w14:paraId="63F0DFD6" w14:textId="6424A66D" w:rsidR="0039490A" w:rsidRPr="00F777D7" w:rsidRDefault="0039490A" w:rsidP="00F853B7">
      <w:pPr>
        <w:spacing w:line="480" w:lineRule="auto"/>
        <w:jc w:val="both"/>
        <w:rPr>
          <w:rFonts w:cstheme="minorHAnsi"/>
          <w:b/>
          <w:bCs/>
          <w:sz w:val="34"/>
          <w:szCs w:val="34"/>
          <w:lang w:val="en-US"/>
        </w:rPr>
      </w:pPr>
      <w:r w:rsidRPr="00F777D7">
        <w:rPr>
          <w:rFonts w:cstheme="minorHAnsi"/>
          <w:b/>
          <w:bCs/>
          <w:sz w:val="34"/>
          <w:szCs w:val="34"/>
          <w:lang w:val="en-US"/>
        </w:rPr>
        <w:t>Process Flow</w:t>
      </w:r>
      <w:r w:rsidR="00E337B5">
        <w:rPr>
          <w:rFonts w:cstheme="minorHAnsi"/>
          <w:b/>
          <w:bCs/>
          <w:sz w:val="34"/>
          <w:szCs w:val="34"/>
          <w:lang w:val="en-US"/>
        </w:rPr>
        <w:t>.</w:t>
      </w:r>
    </w:p>
    <w:p w14:paraId="625A840F" w14:textId="5EB9E4AC" w:rsidR="00F853B7" w:rsidRPr="00F777D7" w:rsidRDefault="00F853B7" w:rsidP="00F853B7">
      <w:pPr>
        <w:spacing w:line="360" w:lineRule="auto"/>
        <w:jc w:val="both"/>
        <w:rPr>
          <w:rFonts w:cstheme="minorHAnsi"/>
          <w:b/>
          <w:bCs/>
          <w:lang w:val="en-US"/>
        </w:rPr>
      </w:pPr>
      <w:r w:rsidRPr="00F777D7">
        <w:rPr>
          <w:rFonts w:cstheme="minorHAnsi"/>
          <w:b/>
          <w:bCs/>
          <w:lang w:val="en-US"/>
        </w:rPr>
        <w:t>Stage One:</w:t>
      </w:r>
    </w:p>
    <w:p w14:paraId="3EC0F486" w14:textId="009A0447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en-US"/>
        </w:rPr>
      </w:pP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Every staff on the government’s payroll are required to provide the following d</w:t>
      </w:r>
      <w:r w:rsidRPr="00362239">
        <w:rPr>
          <w:rStyle w:val="oypena"/>
          <w:rFonts w:asciiTheme="minorHAnsi" w:eastAsiaTheme="majorEastAsia" w:hAnsiTheme="minorHAnsi" w:cstheme="minorHAnsi"/>
        </w:rPr>
        <w:t xml:space="preserve">ocuments </w:t>
      </w: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 xml:space="preserve">for </w:t>
      </w:r>
      <w:r w:rsidR="00D71CD5">
        <w:rPr>
          <w:rStyle w:val="oypena"/>
          <w:rFonts w:asciiTheme="minorHAnsi" w:eastAsiaTheme="majorEastAsia" w:hAnsiTheme="minorHAnsi" w:cstheme="minorHAnsi"/>
          <w:lang w:val="en-US"/>
        </w:rPr>
        <w:t>physical examination during the exercise</w:t>
      </w: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:</w:t>
      </w:r>
    </w:p>
    <w:p w14:paraId="0B7182F0" w14:textId="35DBE285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</w:rPr>
        <w:lastRenderedPageBreak/>
        <w:t>1.</w:t>
      </w:r>
      <w:r w:rsidRPr="00362239">
        <w:rPr>
          <w:rStyle w:val="oypena"/>
          <w:rFonts w:asciiTheme="minorHAnsi" w:eastAsiaTheme="majorEastAsia" w:hAnsiTheme="minorHAnsi" w:cstheme="minorHAnsi"/>
        </w:rPr>
        <w:tab/>
        <w:t>Duly completed original verification forms.</w:t>
      </w:r>
    </w:p>
    <w:p w14:paraId="1CB8E4E4" w14:textId="4F8DD903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</w:rPr>
        <w:t>2.</w:t>
      </w:r>
      <w:r w:rsidRPr="00362239">
        <w:rPr>
          <w:rStyle w:val="oypena"/>
          <w:rFonts w:asciiTheme="minorHAnsi" w:eastAsiaTheme="majorEastAsia" w:hAnsiTheme="minorHAnsi" w:cstheme="minorHAnsi"/>
        </w:rPr>
        <w:tab/>
        <w:t>Workplace identity card or any of Nigeria’s valid means of identification.</w:t>
      </w:r>
    </w:p>
    <w:p w14:paraId="7C31BF0A" w14:textId="0FCB39FC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</w:rPr>
        <w:t>3.</w:t>
      </w:r>
      <w:r w:rsidRPr="00362239">
        <w:rPr>
          <w:rStyle w:val="oypena"/>
          <w:rFonts w:asciiTheme="minorHAnsi" w:eastAsiaTheme="majorEastAsia" w:hAnsiTheme="minorHAnsi" w:cstheme="minorHAnsi"/>
        </w:rPr>
        <w:tab/>
        <w:t>Letter of first appointment.</w:t>
      </w:r>
    </w:p>
    <w:p w14:paraId="1B7AD606" w14:textId="027C2FA0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</w:rPr>
        <w:t>4.</w:t>
      </w:r>
      <w:r w:rsidRPr="00362239">
        <w:rPr>
          <w:rStyle w:val="oypena"/>
          <w:rFonts w:asciiTheme="minorHAnsi" w:eastAsiaTheme="majorEastAsia" w:hAnsiTheme="minorHAnsi" w:cstheme="minorHAnsi"/>
        </w:rPr>
        <w:tab/>
        <w:t>Letter of confirmation of appointment/permanent and pensionable appointment.</w:t>
      </w:r>
    </w:p>
    <w:p w14:paraId="52717387" w14:textId="713BADA4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</w:rPr>
        <w:t>5.</w:t>
      </w:r>
      <w:r w:rsidRPr="00362239">
        <w:rPr>
          <w:rStyle w:val="oypena"/>
          <w:rFonts w:asciiTheme="minorHAnsi" w:eastAsiaTheme="majorEastAsia" w:hAnsiTheme="minorHAnsi" w:cstheme="minorHAnsi"/>
        </w:rPr>
        <w:tab/>
        <w:t>Letter of last promotion.</w:t>
      </w:r>
    </w:p>
    <w:p w14:paraId="6569E998" w14:textId="19816657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</w:rPr>
        <w:t>6.</w:t>
      </w:r>
      <w:r w:rsidRPr="00362239">
        <w:rPr>
          <w:rStyle w:val="oypena"/>
          <w:rFonts w:asciiTheme="minorHAnsi" w:eastAsiaTheme="majorEastAsia" w:hAnsiTheme="minorHAnsi" w:cstheme="minorHAnsi"/>
        </w:rPr>
        <w:tab/>
        <w:t>Proof of Age.</w:t>
      </w:r>
    </w:p>
    <w:p w14:paraId="2B33471C" w14:textId="143FE875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</w:rPr>
        <w:t>7.</w:t>
      </w:r>
      <w:r w:rsidRPr="00362239">
        <w:rPr>
          <w:rStyle w:val="oypena"/>
          <w:rFonts w:asciiTheme="minorHAnsi" w:eastAsiaTheme="majorEastAsia" w:hAnsiTheme="minorHAnsi" w:cstheme="minorHAnsi"/>
        </w:rPr>
        <w:tab/>
        <w:t>Proof of educational or/and professional qualification[s].</w:t>
      </w:r>
    </w:p>
    <w:p w14:paraId="693BBD4F" w14:textId="72C5839A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</w:rPr>
        <w:t>8.</w:t>
      </w:r>
      <w:r w:rsidRPr="00362239">
        <w:rPr>
          <w:rStyle w:val="oypena"/>
          <w:rFonts w:asciiTheme="minorHAnsi" w:eastAsiaTheme="majorEastAsia" w:hAnsiTheme="minorHAnsi" w:cstheme="minorHAnsi"/>
        </w:rPr>
        <w:tab/>
        <w:t>Valid Bank Verification Number [BVN] data slip.</w:t>
      </w:r>
    </w:p>
    <w:p w14:paraId="6D8B216D" w14:textId="0D8E3954" w:rsidR="00F853B7" w:rsidRPr="00362239" w:rsidRDefault="00F853B7" w:rsidP="00F853B7">
      <w:pPr>
        <w:pStyle w:val="cvgsua"/>
        <w:spacing w:before="0" w:beforeAutospacing="0" w:after="0" w:afterAutospacing="0" w:line="360" w:lineRule="auto"/>
        <w:jc w:val="both"/>
        <w:rPr>
          <w:rStyle w:val="oypena"/>
          <w:rFonts w:asciiTheme="minorHAnsi" w:eastAsiaTheme="majorEastAsia" w:hAnsiTheme="minorHAnsi" w:cstheme="minorHAnsi"/>
        </w:rPr>
      </w:pPr>
    </w:p>
    <w:p w14:paraId="243A0031" w14:textId="317D8B1E" w:rsidR="00F853B7" w:rsidRPr="00AF2DB9" w:rsidRDefault="00F853B7" w:rsidP="00F853B7">
      <w:pPr>
        <w:pStyle w:val="cvgsua"/>
        <w:spacing w:before="0" w:beforeAutospacing="0" w:after="0" w:afterAutospacing="0" w:line="360" w:lineRule="auto"/>
        <w:jc w:val="both"/>
        <w:rPr>
          <w:rStyle w:val="oypena"/>
          <w:rFonts w:asciiTheme="minorHAnsi" w:eastAsiaTheme="majorEastAsia" w:hAnsiTheme="minorHAnsi" w:cstheme="minorHAnsi"/>
          <w:b/>
          <w:bCs/>
          <w:lang w:val="en-US"/>
        </w:rPr>
      </w:pPr>
      <w:r w:rsidRPr="00AF2DB9">
        <w:rPr>
          <w:rStyle w:val="oypena"/>
          <w:rFonts w:asciiTheme="minorHAnsi" w:eastAsiaTheme="majorEastAsia" w:hAnsiTheme="minorHAnsi" w:cstheme="minorHAnsi"/>
          <w:b/>
          <w:bCs/>
          <w:lang w:val="en-US"/>
        </w:rPr>
        <w:t>Stage Two:</w:t>
      </w:r>
    </w:p>
    <w:p w14:paraId="33DA6C1F" w14:textId="1C8676E0" w:rsidR="009563A8" w:rsidRPr="00362239" w:rsidRDefault="009563A8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en-US"/>
        </w:rPr>
      </w:pPr>
      <w:r w:rsidRPr="00362239">
        <w:rPr>
          <w:rStyle w:val="oypena"/>
          <w:rFonts w:asciiTheme="minorHAnsi" w:eastAsiaTheme="majorEastAsia" w:hAnsiTheme="minorHAnsi" w:cstheme="minorHAnsi"/>
        </w:rPr>
        <w:t xml:space="preserve">Upon successful review and authentication of </w:t>
      </w: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all</w:t>
      </w:r>
      <w:r w:rsidRPr="00362239">
        <w:rPr>
          <w:rStyle w:val="oypena"/>
          <w:rFonts w:asciiTheme="minorHAnsi" w:eastAsiaTheme="majorEastAsia" w:hAnsiTheme="minorHAnsi" w:cstheme="minorHAnsi"/>
        </w:rPr>
        <w:t xml:space="preserve"> document</w:t>
      </w: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s</w:t>
      </w:r>
      <w:r w:rsidRPr="00362239">
        <w:rPr>
          <w:rStyle w:val="oypena"/>
          <w:rFonts w:asciiTheme="minorHAnsi" w:eastAsiaTheme="majorEastAsia" w:hAnsiTheme="minorHAnsi" w:cstheme="minorHAnsi"/>
        </w:rPr>
        <w:t xml:space="preserve"> as well as </w:t>
      </w: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staff’s</w:t>
      </w:r>
      <w:r w:rsidRPr="00362239">
        <w:rPr>
          <w:rStyle w:val="oypena"/>
          <w:rFonts w:asciiTheme="minorHAnsi" w:eastAsiaTheme="majorEastAsia" w:hAnsiTheme="minorHAnsi" w:cstheme="minorHAnsi"/>
        </w:rPr>
        <w:t xml:space="preserve"> eligibility, such staff proceeds for data/biometric capture</w:t>
      </w: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, which in</w:t>
      </w:r>
      <w:r w:rsidR="00F853B7" w:rsidRPr="00362239">
        <w:rPr>
          <w:rStyle w:val="oypena"/>
          <w:rFonts w:asciiTheme="minorHAnsi" w:eastAsiaTheme="majorEastAsia" w:hAnsiTheme="minorHAnsi" w:cstheme="minorHAnsi"/>
          <w:lang w:val="en-US"/>
        </w:rPr>
        <w:t>cludes the following:</w:t>
      </w:r>
    </w:p>
    <w:p w14:paraId="618A562F" w14:textId="331C1ADF" w:rsidR="00F853B7" w:rsidRPr="00362239" w:rsidRDefault="00F853B7" w:rsidP="00F853B7">
      <w:pPr>
        <w:pStyle w:val="cvgsua"/>
        <w:numPr>
          <w:ilvl w:val="1"/>
          <w:numId w:val="12"/>
        </w:numPr>
        <w:spacing w:before="0" w:beforeAutospacing="0" w:after="0" w:afterAutospacing="0" w:line="360" w:lineRule="auto"/>
        <w:ind w:left="426"/>
        <w:jc w:val="both"/>
        <w:rPr>
          <w:rStyle w:val="oypena"/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Digitalizing</w:t>
      </w:r>
      <w:r w:rsidR="009563A8" w:rsidRPr="00362239">
        <w:rPr>
          <w:rStyle w:val="oypena"/>
          <w:rFonts w:asciiTheme="minorHAnsi" w:eastAsiaTheme="majorEastAsia" w:hAnsiTheme="minorHAnsi" w:cstheme="minorHAnsi"/>
        </w:rPr>
        <w:t xml:space="preserve"> of staff’s biodata</w:t>
      </w: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.</w:t>
      </w:r>
    </w:p>
    <w:p w14:paraId="3F744E90" w14:textId="77777777" w:rsidR="00F853B7" w:rsidRPr="00362239" w:rsidRDefault="00F853B7" w:rsidP="00F853B7">
      <w:pPr>
        <w:pStyle w:val="cvgsua"/>
        <w:numPr>
          <w:ilvl w:val="1"/>
          <w:numId w:val="12"/>
        </w:numPr>
        <w:spacing w:before="0" w:beforeAutospacing="0" w:after="0" w:afterAutospacing="0" w:line="360" w:lineRule="auto"/>
        <w:ind w:left="426"/>
        <w:jc w:val="both"/>
        <w:rPr>
          <w:rStyle w:val="oypena"/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Digitalizing of staff’s p</w:t>
      </w:r>
      <w:r w:rsidR="009563A8" w:rsidRPr="00362239">
        <w:rPr>
          <w:rStyle w:val="oypena"/>
          <w:rFonts w:asciiTheme="minorHAnsi" w:eastAsiaTheme="majorEastAsia" w:hAnsiTheme="minorHAnsi" w:cstheme="minorHAnsi"/>
        </w:rPr>
        <w:t>ersonal and financial information</w:t>
      </w: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.</w:t>
      </w:r>
      <w:r w:rsidR="009563A8" w:rsidRPr="00362239">
        <w:rPr>
          <w:rStyle w:val="oypena"/>
          <w:rFonts w:asciiTheme="minorHAnsi" w:eastAsiaTheme="majorEastAsia" w:hAnsiTheme="minorHAnsi" w:cstheme="minorHAnsi"/>
        </w:rPr>
        <w:t xml:space="preserve"> </w:t>
      </w:r>
    </w:p>
    <w:p w14:paraId="096833AE" w14:textId="77777777" w:rsidR="00F853B7" w:rsidRPr="00362239" w:rsidRDefault="00F853B7" w:rsidP="00F853B7">
      <w:pPr>
        <w:pStyle w:val="cvgsua"/>
        <w:numPr>
          <w:ilvl w:val="1"/>
          <w:numId w:val="12"/>
        </w:numPr>
        <w:spacing w:before="0" w:beforeAutospacing="0" w:after="0" w:afterAutospacing="0" w:line="360" w:lineRule="auto"/>
        <w:ind w:left="426"/>
        <w:jc w:val="both"/>
        <w:rPr>
          <w:rStyle w:val="oypena"/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 xml:space="preserve">Staff </w:t>
      </w:r>
      <w:proofErr w:type="spellStart"/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i</w:t>
      </w:r>
      <w:proofErr w:type="spellEnd"/>
      <w:r w:rsidR="009563A8" w:rsidRPr="00362239">
        <w:rPr>
          <w:rStyle w:val="oypena"/>
          <w:rFonts w:asciiTheme="minorHAnsi" w:eastAsiaTheme="majorEastAsia" w:hAnsiTheme="minorHAnsi" w:cstheme="minorHAnsi"/>
        </w:rPr>
        <w:t>mage and fingerprints</w:t>
      </w: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 xml:space="preserve"> capturing to the electronic database</w:t>
      </w:r>
      <w:r w:rsidR="009563A8" w:rsidRPr="00362239">
        <w:rPr>
          <w:rStyle w:val="oypena"/>
          <w:rFonts w:asciiTheme="minorHAnsi" w:eastAsiaTheme="majorEastAsia" w:hAnsiTheme="minorHAnsi" w:cstheme="minorHAnsi"/>
        </w:rPr>
        <w:t xml:space="preserve">. </w:t>
      </w:r>
    </w:p>
    <w:p w14:paraId="1E729310" w14:textId="2C809CC3" w:rsidR="00F853B7" w:rsidRPr="00362239" w:rsidRDefault="00F853B7" w:rsidP="00F853B7">
      <w:pPr>
        <w:pStyle w:val="cvgsua"/>
        <w:spacing w:before="0" w:beforeAutospacing="0" w:after="0" w:afterAutospacing="0" w:line="360" w:lineRule="auto"/>
        <w:jc w:val="both"/>
        <w:rPr>
          <w:rStyle w:val="oypena"/>
          <w:rFonts w:asciiTheme="minorHAnsi" w:eastAsiaTheme="majorEastAsia" w:hAnsiTheme="minorHAnsi" w:cstheme="minorHAnsi"/>
        </w:rPr>
      </w:pPr>
    </w:p>
    <w:p w14:paraId="5D0AB769" w14:textId="4B8E0D22" w:rsidR="00F853B7" w:rsidRPr="00A016A4" w:rsidRDefault="00F853B7" w:rsidP="00F853B7">
      <w:pPr>
        <w:pStyle w:val="cvgsua"/>
        <w:spacing w:before="0" w:beforeAutospacing="0" w:after="0" w:afterAutospacing="0" w:line="360" w:lineRule="auto"/>
        <w:jc w:val="both"/>
        <w:rPr>
          <w:rStyle w:val="oypena"/>
          <w:rFonts w:asciiTheme="minorHAnsi" w:eastAsiaTheme="majorEastAsia" w:hAnsiTheme="minorHAnsi" w:cstheme="minorHAnsi"/>
          <w:b/>
          <w:bCs/>
          <w:lang w:val="en-US"/>
        </w:rPr>
      </w:pPr>
      <w:r w:rsidRPr="00A016A4">
        <w:rPr>
          <w:rStyle w:val="oypena"/>
          <w:rFonts w:asciiTheme="minorHAnsi" w:eastAsiaTheme="majorEastAsia" w:hAnsiTheme="minorHAnsi" w:cstheme="minorHAnsi"/>
          <w:b/>
          <w:bCs/>
          <w:lang w:val="en-US"/>
        </w:rPr>
        <w:t>Stage Three:</w:t>
      </w:r>
    </w:p>
    <w:p w14:paraId="5D72B4BB" w14:textId="2FA71E60" w:rsidR="009563A8" w:rsidRPr="00362239" w:rsidRDefault="00F853B7" w:rsidP="00F853B7">
      <w:pPr>
        <w:pStyle w:val="cvgsua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62239">
        <w:rPr>
          <w:rStyle w:val="oypena"/>
          <w:rFonts w:asciiTheme="minorHAnsi" w:eastAsiaTheme="majorEastAsia" w:hAnsiTheme="minorHAnsi" w:cstheme="minorHAnsi"/>
          <w:lang w:val="en-US"/>
        </w:rPr>
        <w:t>Here, e</w:t>
      </w:r>
      <w:r w:rsidR="009563A8" w:rsidRPr="00362239">
        <w:rPr>
          <w:rStyle w:val="oypena"/>
          <w:rFonts w:asciiTheme="minorHAnsi" w:eastAsiaTheme="majorEastAsia" w:hAnsiTheme="minorHAnsi" w:cstheme="minorHAnsi"/>
        </w:rPr>
        <w:t xml:space="preserve">ach staff submits a copy of the Acknowledgement Slips from the data/biometric capture, along with the completed verification forms and </w:t>
      </w:r>
      <w:r w:rsidR="004E5B40">
        <w:rPr>
          <w:rStyle w:val="oypena"/>
          <w:rFonts w:asciiTheme="minorHAnsi" w:eastAsiaTheme="majorEastAsia" w:hAnsiTheme="minorHAnsi" w:cstheme="minorHAnsi"/>
          <w:lang w:val="en-US"/>
        </w:rPr>
        <w:t xml:space="preserve">the </w:t>
      </w:r>
      <w:r w:rsidR="009563A8" w:rsidRPr="00362239">
        <w:rPr>
          <w:rStyle w:val="oypena"/>
          <w:rFonts w:asciiTheme="minorHAnsi" w:eastAsiaTheme="majorEastAsia" w:hAnsiTheme="minorHAnsi" w:cstheme="minorHAnsi"/>
        </w:rPr>
        <w:t>credentials reviewed.</w:t>
      </w:r>
    </w:p>
    <w:p w14:paraId="39070D0E" w14:textId="39450AE3" w:rsidR="0039490A" w:rsidRDefault="0039490A" w:rsidP="00F853B7">
      <w:pPr>
        <w:spacing w:line="360" w:lineRule="auto"/>
        <w:jc w:val="both"/>
        <w:rPr>
          <w:rFonts w:cstheme="minorHAnsi"/>
          <w:lang w:val="en-US"/>
        </w:rPr>
      </w:pPr>
    </w:p>
    <w:p w14:paraId="28BF8148" w14:textId="1194D753" w:rsidR="004E5B40" w:rsidRPr="00625603" w:rsidRDefault="004E5B40" w:rsidP="00F853B7">
      <w:pPr>
        <w:spacing w:line="360" w:lineRule="auto"/>
        <w:jc w:val="both"/>
        <w:rPr>
          <w:rFonts w:cstheme="minorHAnsi"/>
          <w:b/>
          <w:bCs/>
          <w:sz w:val="34"/>
          <w:szCs w:val="34"/>
          <w:lang w:val="en-US"/>
        </w:rPr>
      </w:pPr>
      <w:r w:rsidRPr="00625603">
        <w:rPr>
          <w:rFonts w:cstheme="minorHAnsi"/>
          <w:b/>
          <w:bCs/>
          <w:sz w:val="34"/>
          <w:szCs w:val="34"/>
          <w:lang w:val="en-US"/>
        </w:rPr>
        <w:t>Conclusion</w:t>
      </w:r>
      <w:r w:rsidR="00A517F0">
        <w:rPr>
          <w:rFonts w:cstheme="minorHAnsi"/>
          <w:b/>
          <w:bCs/>
          <w:sz w:val="34"/>
          <w:szCs w:val="34"/>
          <w:lang w:val="en-US"/>
        </w:rPr>
        <w:t>.</w:t>
      </w:r>
    </w:p>
    <w:p w14:paraId="2BEDE2A0" w14:textId="30F15216" w:rsidR="004E5B40" w:rsidRPr="004E5B40" w:rsidRDefault="004E5B40" w:rsidP="004E5B40">
      <w:pPr>
        <w:spacing w:line="360" w:lineRule="auto"/>
        <w:jc w:val="both"/>
        <w:rPr>
          <w:rFonts w:cstheme="minorHAnsi"/>
          <w:lang w:val="en-US"/>
        </w:rPr>
      </w:pPr>
      <w:r w:rsidRPr="00362239">
        <w:rPr>
          <w:rFonts w:cstheme="minorHAnsi"/>
          <w:lang w:val="en-US"/>
        </w:rPr>
        <w:t>Staff Verification and Auditing</w:t>
      </w:r>
      <w:r w:rsidRPr="004E5B40">
        <w:rPr>
          <w:rFonts w:cstheme="minorHAnsi"/>
          <w:lang w:val="en-US"/>
        </w:rPr>
        <w:t xml:space="preserve"> is essential for ensuring the reliability and integrity of </w:t>
      </w:r>
      <w:r w:rsidR="003B1E29">
        <w:rPr>
          <w:rFonts w:cstheme="minorHAnsi"/>
          <w:lang w:val="en-US"/>
        </w:rPr>
        <w:t>your</w:t>
      </w:r>
      <w:r w:rsidRPr="004E5B40">
        <w:rPr>
          <w:rFonts w:cstheme="minorHAnsi"/>
          <w:lang w:val="en-US"/>
        </w:rPr>
        <w:t xml:space="preserve"> </w:t>
      </w:r>
      <w:r w:rsidR="003B1E29">
        <w:rPr>
          <w:rFonts w:cstheme="minorHAnsi"/>
          <w:lang w:val="en-US"/>
        </w:rPr>
        <w:t>staff</w:t>
      </w:r>
      <w:r w:rsidR="005D2BB0">
        <w:rPr>
          <w:rFonts w:cstheme="minorHAnsi"/>
          <w:lang w:val="en-US"/>
        </w:rPr>
        <w:t>, both in-service and pensioners</w:t>
      </w:r>
      <w:r w:rsidRPr="004E5B40">
        <w:rPr>
          <w:rFonts w:cstheme="minorHAnsi"/>
          <w:lang w:val="en-US"/>
        </w:rPr>
        <w:t xml:space="preserve">. While it offers significant benefits in terms of </w:t>
      </w:r>
      <w:r w:rsidR="005D2BB0">
        <w:rPr>
          <w:rFonts w:cstheme="minorHAnsi"/>
          <w:lang w:val="en-US"/>
        </w:rPr>
        <w:t xml:space="preserve">substantial down-scaling of wage bills, </w:t>
      </w:r>
      <w:r w:rsidRPr="004E5B40">
        <w:rPr>
          <w:rFonts w:cstheme="minorHAnsi"/>
          <w:lang w:val="en-US"/>
        </w:rPr>
        <w:t>security, compliance, and public trust, it must be implemented carefully to avoid unnecessary costs.</w:t>
      </w:r>
    </w:p>
    <w:p w14:paraId="601BD623" w14:textId="77777777" w:rsidR="004E5B40" w:rsidRPr="004E5B40" w:rsidRDefault="004E5B40" w:rsidP="004E5B40">
      <w:pPr>
        <w:spacing w:line="360" w:lineRule="auto"/>
        <w:jc w:val="both"/>
        <w:rPr>
          <w:rFonts w:cstheme="minorHAnsi"/>
          <w:lang w:val="en-US"/>
        </w:rPr>
      </w:pPr>
    </w:p>
    <w:p w14:paraId="653460C4" w14:textId="390C4304" w:rsidR="004E5B40" w:rsidRPr="00362239" w:rsidRDefault="004E5B40" w:rsidP="004E5B40">
      <w:pPr>
        <w:spacing w:line="360" w:lineRule="auto"/>
        <w:jc w:val="both"/>
        <w:rPr>
          <w:rFonts w:cstheme="minorHAnsi"/>
          <w:lang w:val="en-US"/>
        </w:rPr>
      </w:pPr>
      <w:r w:rsidRPr="004E5B40">
        <w:rPr>
          <w:rFonts w:cstheme="minorHAnsi"/>
          <w:lang w:val="en-US"/>
        </w:rPr>
        <w:t xml:space="preserve">By balancing the pros and cons, </w:t>
      </w:r>
      <w:r w:rsidR="005D2BB0">
        <w:rPr>
          <w:rFonts w:cstheme="minorHAnsi"/>
          <w:lang w:val="en-US"/>
        </w:rPr>
        <w:t>your</w:t>
      </w:r>
      <w:r w:rsidRPr="004E5B40">
        <w:rPr>
          <w:rFonts w:cstheme="minorHAnsi"/>
          <w:lang w:val="en-US"/>
        </w:rPr>
        <w:t xml:space="preserve"> agencies can establish a screening process that upholds fairness, accuracy, and efficiency while maintaining the highest standards of public service.</w:t>
      </w:r>
    </w:p>
    <w:sectPr w:rsidR="004E5B40" w:rsidRPr="00362239" w:rsidSect="00734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7DD"/>
    <w:multiLevelType w:val="multilevel"/>
    <w:tmpl w:val="77B8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36511"/>
    <w:multiLevelType w:val="multilevel"/>
    <w:tmpl w:val="0CC4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738F"/>
    <w:multiLevelType w:val="hybridMultilevel"/>
    <w:tmpl w:val="1C6A8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2D1A"/>
    <w:multiLevelType w:val="multilevel"/>
    <w:tmpl w:val="ED8E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B4F57"/>
    <w:multiLevelType w:val="multilevel"/>
    <w:tmpl w:val="174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D4333"/>
    <w:multiLevelType w:val="multilevel"/>
    <w:tmpl w:val="8AA0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50B11"/>
    <w:multiLevelType w:val="multilevel"/>
    <w:tmpl w:val="9456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22A53"/>
    <w:multiLevelType w:val="multilevel"/>
    <w:tmpl w:val="C194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1467A"/>
    <w:multiLevelType w:val="multilevel"/>
    <w:tmpl w:val="1868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30915"/>
    <w:multiLevelType w:val="multilevel"/>
    <w:tmpl w:val="2CCA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D35A1"/>
    <w:multiLevelType w:val="multilevel"/>
    <w:tmpl w:val="603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E4BD9"/>
    <w:multiLevelType w:val="multilevel"/>
    <w:tmpl w:val="FBFA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23C8A"/>
    <w:multiLevelType w:val="multilevel"/>
    <w:tmpl w:val="6AF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ajorEastAsi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871643">
    <w:abstractNumId w:val="4"/>
  </w:num>
  <w:num w:numId="2" w16cid:durableId="1639341315">
    <w:abstractNumId w:val="6"/>
  </w:num>
  <w:num w:numId="3" w16cid:durableId="104664958">
    <w:abstractNumId w:val="5"/>
  </w:num>
  <w:num w:numId="4" w16cid:durableId="879362121">
    <w:abstractNumId w:val="1"/>
  </w:num>
  <w:num w:numId="5" w16cid:durableId="583492698">
    <w:abstractNumId w:val="3"/>
  </w:num>
  <w:num w:numId="6" w16cid:durableId="594215920">
    <w:abstractNumId w:val="0"/>
  </w:num>
  <w:num w:numId="7" w16cid:durableId="601962875">
    <w:abstractNumId w:val="2"/>
  </w:num>
  <w:num w:numId="8" w16cid:durableId="1818374413">
    <w:abstractNumId w:val="10"/>
  </w:num>
  <w:num w:numId="9" w16cid:durableId="1040587522">
    <w:abstractNumId w:val="9"/>
  </w:num>
  <w:num w:numId="10" w16cid:durableId="1313487387">
    <w:abstractNumId w:val="11"/>
  </w:num>
  <w:num w:numId="11" w16cid:durableId="413747479">
    <w:abstractNumId w:val="7"/>
  </w:num>
  <w:num w:numId="12" w16cid:durableId="14812418">
    <w:abstractNumId w:val="12"/>
  </w:num>
  <w:num w:numId="13" w16cid:durableId="1702508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C"/>
    <w:rsid w:val="0005538D"/>
    <w:rsid w:val="000E50C9"/>
    <w:rsid w:val="001429EC"/>
    <w:rsid w:val="0016098B"/>
    <w:rsid w:val="001A31EC"/>
    <w:rsid w:val="001A3ABF"/>
    <w:rsid w:val="001F02B3"/>
    <w:rsid w:val="00200F84"/>
    <w:rsid w:val="00214716"/>
    <w:rsid w:val="00286E06"/>
    <w:rsid w:val="00311118"/>
    <w:rsid w:val="003438E7"/>
    <w:rsid w:val="00362239"/>
    <w:rsid w:val="0039490A"/>
    <w:rsid w:val="003B1E29"/>
    <w:rsid w:val="003E4F4C"/>
    <w:rsid w:val="004300A8"/>
    <w:rsid w:val="004B75A6"/>
    <w:rsid w:val="004E5B40"/>
    <w:rsid w:val="00515EBF"/>
    <w:rsid w:val="005566CC"/>
    <w:rsid w:val="00562FA5"/>
    <w:rsid w:val="005B3D8E"/>
    <w:rsid w:val="005D2BB0"/>
    <w:rsid w:val="005D5C03"/>
    <w:rsid w:val="005D636D"/>
    <w:rsid w:val="005E295F"/>
    <w:rsid w:val="005F7FDD"/>
    <w:rsid w:val="00625603"/>
    <w:rsid w:val="00632FA6"/>
    <w:rsid w:val="00676031"/>
    <w:rsid w:val="006A3594"/>
    <w:rsid w:val="006B5FB2"/>
    <w:rsid w:val="007022C6"/>
    <w:rsid w:val="0072415F"/>
    <w:rsid w:val="0073450C"/>
    <w:rsid w:val="00740385"/>
    <w:rsid w:val="0083337F"/>
    <w:rsid w:val="009563A8"/>
    <w:rsid w:val="009F32CB"/>
    <w:rsid w:val="00A016A4"/>
    <w:rsid w:val="00A13422"/>
    <w:rsid w:val="00A517F0"/>
    <w:rsid w:val="00A5599A"/>
    <w:rsid w:val="00AF2DB9"/>
    <w:rsid w:val="00B01845"/>
    <w:rsid w:val="00B3363D"/>
    <w:rsid w:val="00B751DC"/>
    <w:rsid w:val="00B94FFB"/>
    <w:rsid w:val="00CD188B"/>
    <w:rsid w:val="00D27DBA"/>
    <w:rsid w:val="00D71CD5"/>
    <w:rsid w:val="00D851AD"/>
    <w:rsid w:val="00DB7165"/>
    <w:rsid w:val="00DF019B"/>
    <w:rsid w:val="00E337B5"/>
    <w:rsid w:val="00E33F39"/>
    <w:rsid w:val="00E56BB6"/>
    <w:rsid w:val="00F572D4"/>
    <w:rsid w:val="00F777D7"/>
    <w:rsid w:val="00F84C38"/>
    <w:rsid w:val="00F853B7"/>
    <w:rsid w:val="00F90DB9"/>
    <w:rsid w:val="00F9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8CD8"/>
  <w15:chartTrackingRefBased/>
  <w15:docId w15:val="{155520E9-AD32-124C-93FA-ECEB95C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x"/>
    <w:basedOn w:val="Normal"/>
    <w:next w:val="Normal"/>
    <w:link w:val="Heading1Char"/>
    <w:uiPriority w:val="9"/>
    <w:qFormat/>
    <w:rsid w:val="00311118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Heading3">
    <w:name w:val="heading 3"/>
    <w:basedOn w:val="Normal"/>
    <w:link w:val="Heading3Char"/>
    <w:uiPriority w:val="9"/>
    <w:qFormat/>
    <w:rsid w:val="00F93C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C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x Char"/>
    <w:basedOn w:val="DefaultParagraphFont"/>
    <w:link w:val="Heading1"/>
    <w:uiPriority w:val="9"/>
    <w:rsid w:val="00311118"/>
    <w:rPr>
      <w:rFonts w:ascii="Century Gothic" w:eastAsiaTheme="majorEastAsia" w:hAnsi="Century Gothic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3C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C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F93CBC"/>
    <w:rPr>
      <w:b/>
      <w:bCs/>
    </w:rPr>
  </w:style>
  <w:style w:type="paragraph" w:styleId="ListParagraph">
    <w:name w:val="List Paragraph"/>
    <w:basedOn w:val="Normal"/>
    <w:uiPriority w:val="34"/>
    <w:qFormat/>
    <w:rsid w:val="00E33F39"/>
    <w:pPr>
      <w:ind w:left="720"/>
      <w:contextualSpacing/>
    </w:pPr>
  </w:style>
  <w:style w:type="paragraph" w:customStyle="1" w:styleId="cvgsua">
    <w:name w:val="cvgsua"/>
    <w:basedOn w:val="Normal"/>
    <w:rsid w:val="003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oypena">
    <w:name w:val="oypena"/>
    <w:basedOn w:val="DefaultParagraphFont"/>
    <w:rsid w:val="00394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58E7EA-3DCC-6345-9282-8551DB4B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adeshina falokun</dc:creator>
  <cp:keywords/>
  <dc:description/>
  <cp:lastModifiedBy>olas.mustapha@outlook.com</cp:lastModifiedBy>
  <cp:revision>2</cp:revision>
  <dcterms:created xsi:type="dcterms:W3CDTF">2025-01-04T20:12:00Z</dcterms:created>
  <dcterms:modified xsi:type="dcterms:W3CDTF">2025-01-04T20:12:00Z</dcterms:modified>
</cp:coreProperties>
</file>